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C85BE" w14:textId="77777777" w:rsidR="00846254" w:rsidRPr="001B18E4" w:rsidRDefault="00846254" w:rsidP="00846254">
      <w:pPr>
        <w:spacing w:line="360" w:lineRule="auto"/>
        <w:jc w:val="center"/>
        <w:rPr>
          <w:rFonts w:ascii="Times New Roman" w:hAnsi="Times New Roman" w:cs="Times New Roman"/>
          <w:b/>
          <w:bCs/>
          <w:sz w:val="24"/>
          <w:szCs w:val="24"/>
        </w:rPr>
      </w:pPr>
      <w:r w:rsidRPr="001B18E4">
        <w:rPr>
          <w:rFonts w:ascii="Times New Roman" w:hAnsi="Times New Roman" w:cs="Times New Roman"/>
          <w:b/>
          <w:bCs/>
          <w:sz w:val="24"/>
          <w:szCs w:val="24"/>
        </w:rPr>
        <w:t xml:space="preserve">JACOB A. RENNAKER     </w:t>
      </w:r>
    </w:p>
    <w:p w14:paraId="523391BB" w14:textId="77777777" w:rsidR="001B18E4" w:rsidRPr="001B18E4" w:rsidRDefault="001B18E4" w:rsidP="001B18E4">
      <w:pPr>
        <w:pBdr>
          <w:top w:val="single" w:sz="4" w:space="0" w:color="auto"/>
          <w:bottom w:val="single" w:sz="4" w:space="1" w:color="auto"/>
        </w:pBdr>
        <w:jc w:val="center"/>
        <w:rPr>
          <w:rFonts w:ascii="Times New Roman" w:hAnsi="Times New Roman" w:cs="Times New Roman"/>
          <w:b/>
          <w:bCs/>
          <w:sz w:val="16"/>
          <w:szCs w:val="16"/>
        </w:rPr>
      </w:pPr>
    </w:p>
    <w:p w14:paraId="1F6A8642" w14:textId="77777777" w:rsidR="00846254" w:rsidRDefault="00DA76B0" w:rsidP="006E731E">
      <w:pPr>
        <w:pBdr>
          <w:top w:val="single" w:sz="4" w:space="0" w:color="auto"/>
          <w:bottom w:val="single" w:sz="4" w:space="1" w:color="auto"/>
        </w:pBd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jacob.</w:t>
      </w:r>
      <w:r w:rsidR="00846254" w:rsidRPr="001B18E4">
        <w:rPr>
          <w:rFonts w:ascii="Times New Roman" w:hAnsi="Times New Roman" w:cs="Times New Roman"/>
          <w:b/>
          <w:bCs/>
          <w:sz w:val="24"/>
          <w:szCs w:val="24"/>
        </w:rPr>
        <w:t>rennaker@</w:t>
      </w:r>
      <w:r>
        <w:rPr>
          <w:rFonts w:ascii="Times New Roman" w:hAnsi="Times New Roman" w:cs="Times New Roman"/>
          <w:b/>
          <w:bCs/>
          <w:sz w:val="24"/>
          <w:szCs w:val="24"/>
        </w:rPr>
        <w:t>widtsoefoundation.org</w:t>
      </w:r>
    </w:p>
    <w:p w14:paraId="54AD44DA" w14:textId="77777777" w:rsidR="00B20B11" w:rsidRDefault="00B20B11" w:rsidP="00B20B11">
      <w:pPr>
        <w:pBdr>
          <w:top w:val="single" w:sz="4" w:space="0" w:color="auto"/>
          <w:bottom w:val="single" w:sz="4" w:space="1" w:color="auto"/>
        </w:pBdr>
        <w:spacing w:line="312" w:lineRule="auto"/>
        <w:jc w:val="center"/>
        <w:rPr>
          <w:rFonts w:ascii="Times New Roman" w:hAnsi="Times New Roman" w:cs="Times New Roman"/>
          <w:b/>
          <w:bCs/>
          <w:sz w:val="24"/>
          <w:szCs w:val="24"/>
        </w:rPr>
      </w:pPr>
      <w:r w:rsidRPr="001B18E4">
        <w:rPr>
          <w:rFonts w:ascii="Times New Roman" w:hAnsi="Times New Roman" w:cs="Times New Roman"/>
          <w:b/>
          <w:bCs/>
          <w:sz w:val="24"/>
          <w:szCs w:val="24"/>
        </w:rPr>
        <w:t>(909) 265-4325</w:t>
      </w:r>
    </w:p>
    <w:p w14:paraId="163745DA" w14:textId="77777777" w:rsidR="00F57B8D" w:rsidRDefault="000303E7" w:rsidP="00B20B11">
      <w:pPr>
        <w:pBdr>
          <w:top w:val="single" w:sz="4" w:space="0" w:color="auto"/>
          <w:bottom w:val="single" w:sz="4" w:space="1" w:color="auto"/>
        </w:pBd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Los Angeles</w:t>
      </w:r>
      <w:r w:rsidR="008E3961">
        <w:rPr>
          <w:rFonts w:ascii="Times New Roman" w:hAnsi="Times New Roman" w:cs="Times New Roman"/>
          <w:b/>
          <w:bCs/>
          <w:sz w:val="24"/>
          <w:szCs w:val="24"/>
        </w:rPr>
        <w:t>, CA</w:t>
      </w:r>
    </w:p>
    <w:p w14:paraId="617F69D3" w14:textId="77777777" w:rsidR="001B18E4" w:rsidRPr="00E239CB" w:rsidRDefault="001B18E4" w:rsidP="001B18E4">
      <w:pPr>
        <w:pBdr>
          <w:top w:val="single" w:sz="4" w:space="0" w:color="auto"/>
          <w:bottom w:val="single" w:sz="4" w:space="1" w:color="auto"/>
        </w:pBdr>
        <w:jc w:val="center"/>
        <w:rPr>
          <w:rFonts w:ascii="Times New Roman" w:hAnsi="Times New Roman" w:cs="Times New Roman"/>
          <w:b/>
          <w:bCs/>
          <w:sz w:val="14"/>
          <w:szCs w:val="14"/>
        </w:rPr>
      </w:pPr>
    </w:p>
    <w:p w14:paraId="700BB53E" w14:textId="77777777" w:rsidR="00846254" w:rsidRPr="0027380D" w:rsidRDefault="00846254" w:rsidP="001B18E4">
      <w:pPr>
        <w:spacing w:line="360" w:lineRule="auto"/>
        <w:rPr>
          <w:rFonts w:ascii="Times New Roman" w:hAnsi="Times New Roman" w:cs="Times New Roman"/>
          <w:b/>
          <w:bCs/>
          <w:sz w:val="16"/>
          <w:szCs w:val="16"/>
        </w:rPr>
      </w:pPr>
      <w:r w:rsidRPr="001B18E4">
        <w:rPr>
          <w:rFonts w:ascii="Times New Roman" w:hAnsi="Times New Roman" w:cs="Times New Roman"/>
          <w:b/>
          <w:bCs/>
          <w:sz w:val="24"/>
          <w:szCs w:val="24"/>
        </w:rPr>
        <w:softHyphen/>
      </w:r>
      <w:r w:rsidRPr="001B18E4">
        <w:rPr>
          <w:rFonts w:ascii="Times New Roman" w:hAnsi="Times New Roman" w:cs="Times New Roman"/>
          <w:b/>
          <w:bCs/>
          <w:sz w:val="24"/>
          <w:szCs w:val="24"/>
        </w:rPr>
        <w:softHyphen/>
      </w:r>
      <w:r w:rsidRPr="001B18E4">
        <w:rPr>
          <w:rFonts w:ascii="Times New Roman" w:hAnsi="Times New Roman" w:cs="Times New Roman"/>
          <w:b/>
          <w:bCs/>
          <w:sz w:val="24"/>
          <w:szCs w:val="24"/>
        </w:rPr>
        <w:softHyphen/>
      </w:r>
      <w:r w:rsidRPr="001B18E4">
        <w:rPr>
          <w:rFonts w:ascii="Times New Roman" w:hAnsi="Times New Roman" w:cs="Times New Roman"/>
          <w:b/>
          <w:bCs/>
          <w:sz w:val="24"/>
          <w:szCs w:val="24"/>
        </w:rPr>
        <w:softHyphen/>
      </w:r>
      <w:r w:rsidRPr="001B18E4">
        <w:rPr>
          <w:rFonts w:ascii="Times New Roman" w:hAnsi="Times New Roman" w:cs="Times New Roman"/>
          <w:b/>
          <w:bCs/>
          <w:sz w:val="24"/>
          <w:szCs w:val="24"/>
        </w:rPr>
        <w:softHyphen/>
      </w:r>
      <w:r w:rsidRPr="001B18E4">
        <w:rPr>
          <w:rFonts w:ascii="Times New Roman" w:hAnsi="Times New Roman" w:cs="Times New Roman"/>
          <w:b/>
          <w:bCs/>
          <w:sz w:val="24"/>
          <w:szCs w:val="24"/>
        </w:rPr>
        <w:softHyphen/>
      </w:r>
      <w:r w:rsidRPr="001B18E4">
        <w:rPr>
          <w:rFonts w:ascii="Times New Roman" w:hAnsi="Times New Roman" w:cs="Times New Roman"/>
          <w:b/>
          <w:bCs/>
          <w:sz w:val="24"/>
          <w:szCs w:val="24"/>
        </w:rPr>
        <w:softHyphen/>
      </w:r>
      <w:r w:rsidRPr="001B18E4">
        <w:rPr>
          <w:rFonts w:ascii="Times New Roman" w:hAnsi="Times New Roman" w:cs="Times New Roman"/>
          <w:b/>
          <w:bCs/>
          <w:sz w:val="24"/>
          <w:szCs w:val="24"/>
        </w:rPr>
        <w:softHyphen/>
      </w:r>
      <w:r w:rsidRPr="001B18E4">
        <w:rPr>
          <w:rFonts w:ascii="Times New Roman" w:hAnsi="Times New Roman" w:cs="Times New Roman"/>
          <w:b/>
          <w:bCs/>
          <w:sz w:val="24"/>
          <w:szCs w:val="24"/>
        </w:rPr>
        <w:softHyphen/>
      </w:r>
      <w:r w:rsidRPr="001B18E4">
        <w:rPr>
          <w:rFonts w:ascii="Times New Roman" w:hAnsi="Times New Roman" w:cs="Times New Roman"/>
          <w:b/>
          <w:bCs/>
          <w:sz w:val="24"/>
          <w:szCs w:val="24"/>
        </w:rPr>
        <w:softHyphen/>
      </w:r>
      <w:r w:rsidRPr="001B18E4">
        <w:rPr>
          <w:rFonts w:ascii="Times New Roman" w:hAnsi="Times New Roman" w:cs="Times New Roman"/>
          <w:b/>
          <w:bCs/>
          <w:sz w:val="24"/>
          <w:szCs w:val="24"/>
        </w:rPr>
        <w:softHyphen/>
      </w:r>
      <w:r w:rsidRPr="001B18E4">
        <w:rPr>
          <w:rFonts w:ascii="Times New Roman" w:hAnsi="Times New Roman" w:cs="Times New Roman"/>
          <w:b/>
          <w:bCs/>
          <w:sz w:val="24"/>
          <w:szCs w:val="24"/>
        </w:rPr>
        <w:softHyphen/>
      </w:r>
    </w:p>
    <w:p w14:paraId="0C34F374" w14:textId="77777777" w:rsidR="00846254" w:rsidRPr="001B18E4" w:rsidRDefault="00846254" w:rsidP="00296D88">
      <w:pPr>
        <w:spacing w:line="360" w:lineRule="auto"/>
        <w:ind w:left="360"/>
        <w:jc w:val="both"/>
        <w:rPr>
          <w:rFonts w:ascii="Times New Roman" w:hAnsi="Times New Roman" w:cs="Times New Roman"/>
          <w:b/>
          <w:bCs/>
          <w:sz w:val="24"/>
          <w:szCs w:val="24"/>
        </w:rPr>
      </w:pPr>
      <w:r w:rsidRPr="001B18E4">
        <w:rPr>
          <w:rFonts w:ascii="Times New Roman" w:hAnsi="Times New Roman" w:cs="Times New Roman"/>
          <w:b/>
          <w:bCs/>
          <w:sz w:val="24"/>
          <w:szCs w:val="24"/>
        </w:rPr>
        <w:t>EDUCATION</w:t>
      </w:r>
    </w:p>
    <w:p w14:paraId="666C5A37" w14:textId="77777777" w:rsidR="00846254" w:rsidRPr="001B18E4" w:rsidRDefault="00846254" w:rsidP="006A4F99">
      <w:pPr>
        <w:numPr>
          <w:ilvl w:val="0"/>
          <w:numId w:val="7"/>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Cla</w:t>
      </w:r>
      <w:r w:rsidR="003619AA" w:rsidRPr="001B18E4">
        <w:rPr>
          <w:rFonts w:ascii="Times New Roman" w:hAnsi="Times New Roman" w:cs="Times New Roman"/>
          <w:sz w:val="24"/>
          <w:szCs w:val="24"/>
        </w:rPr>
        <w:t>remont Graduate University: Ph.</w:t>
      </w:r>
      <w:r w:rsidRPr="001B18E4">
        <w:rPr>
          <w:rFonts w:ascii="Times New Roman" w:hAnsi="Times New Roman" w:cs="Times New Roman"/>
          <w:sz w:val="24"/>
          <w:szCs w:val="24"/>
        </w:rPr>
        <w:t>D.</w:t>
      </w:r>
      <w:r w:rsidR="0060247A">
        <w:rPr>
          <w:rFonts w:ascii="Times New Roman" w:hAnsi="Times New Roman" w:cs="Times New Roman"/>
          <w:sz w:val="24"/>
          <w:szCs w:val="24"/>
        </w:rPr>
        <w:t>, Religi</w:t>
      </w:r>
      <w:r w:rsidR="000303E7">
        <w:rPr>
          <w:rFonts w:ascii="Times New Roman" w:hAnsi="Times New Roman" w:cs="Times New Roman"/>
          <w:sz w:val="24"/>
          <w:szCs w:val="24"/>
        </w:rPr>
        <w:t>ous Studies</w:t>
      </w:r>
      <w:r w:rsidR="003619AA" w:rsidRPr="001B18E4">
        <w:rPr>
          <w:rFonts w:ascii="Times New Roman" w:hAnsi="Times New Roman" w:cs="Times New Roman"/>
          <w:sz w:val="24"/>
          <w:szCs w:val="24"/>
        </w:rPr>
        <w:t xml:space="preserve"> </w:t>
      </w:r>
    </w:p>
    <w:p w14:paraId="65CDEF35" w14:textId="77777777" w:rsidR="00846254" w:rsidRPr="001B18E4" w:rsidRDefault="00846254" w:rsidP="006A4F99">
      <w:pPr>
        <w:numPr>
          <w:ilvl w:val="0"/>
          <w:numId w:val="7"/>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 xml:space="preserve">University of Washington: </w:t>
      </w:r>
      <w:r w:rsidR="007F0384">
        <w:rPr>
          <w:rFonts w:ascii="Times New Roman" w:hAnsi="Times New Roman" w:cs="Times New Roman"/>
          <w:sz w:val="24"/>
          <w:szCs w:val="24"/>
        </w:rPr>
        <w:t>MA</w:t>
      </w:r>
      <w:r w:rsidRPr="001B18E4">
        <w:rPr>
          <w:rFonts w:ascii="Times New Roman" w:hAnsi="Times New Roman" w:cs="Times New Roman"/>
          <w:sz w:val="24"/>
          <w:szCs w:val="24"/>
        </w:rPr>
        <w:t xml:space="preserve">, Comparative Religion </w:t>
      </w:r>
    </w:p>
    <w:p w14:paraId="285EAE6E" w14:textId="77777777" w:rsidR="00296D88" w:rsidRDefault="00846254" w:rsidP="006A4F99">
      <w:pPr>
        <w:numPr>
          <w:ilvl w:val="0"/>
          <w:numId w:val="7"/>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 xml:space="preserve">Brigham Young University: </w:t>
      </w:r>
      <w:r w:rsidR="007F0384">
        <w:rPr>
          <w:rFonts w:ascii="Times New Roman" w:hAnsi="Times New Roman" w:cs="Times New Roman"/>
          <w:sz w:val="24"/>
          <w:szCs w:val="24"/>
        </w:rPr>
        <w:t>BA</w:t>
      </w:r>
      <w:r w:rsidRPr="001B18E4">
        <w:rPr>
          <w:rFonts w:ascii="Times New Roman" w:hAnsi="Times New Roman" w:cs="Times New Roman"/>
          <w:sz w:val="24"/>
          <w:szCs w:val="24"/>
        </w:rPr>
        <w:t>, Ancient Near Eastern Studies</w:t>
      </w:r>
    </w:p>
    <w:p w14:paraId="53567432" w14:textId="77777777" w:rsidR="00846254" w:rsidRDefault="00846254" w:rsidP="00296D88">
      <w:pPr>
        <w:spacing w:line="360" w:lineRule="auto"/>
        <w:ind w:left="-270"/>
        <w:jc w:val="both"/>
        <w:rPr>
          <w:rFonts w:ascii="Times New Roman" w:hAnsi="Times New Roman" w:cs="Times New Roman"/>
          <w:sz w:val="24"/>
          <w:szCs w:val="24"/>
        </w:rPr>
      </w:pPr>
    </w:p>
    <w:p w14:paraId="36B491E2" w14:textId="77777777" w:rsidR="00525AB8" w:rsidRDefault="00525AB8" w:rsidP="00296D88">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DISSERTATION</w:t>
      </w:r>
    </w:p>
    <w:p w14:paraId="484D5E46" w14:textId="77777777" w:rsidR="00525AB8" w:rsidRPr="00525AB8" w:rsidRDefault="00923B2F" w:rsidP="006A4F99">
      <w:pPr>
        <w:numPr>
          <w:ilvl w:val="0"/>
          <w:numId w:val="8"/>
        </w:numPr>
        <w:spacing w:line="360" w:lineRule="auto"/>
        <w:ind w:left="900"/>
        <w:rPr>
          <w:rFonts w:ascii="Times New Roman" w:hAnsi="Times New Roman" w:cs="Times New Roman"/>
          <w:sz w:val="24"/>
          <w:szCs w:val="24"/>
        </w:rPr>
      </w:pPr>
      <w:r w:rsidRPr="00923B2F">
        <w:rPr>
          <w:rFonts w:ascii="Times New Roman" w:hAnsi="Times New Roman" w:cs="Times New Roman"/>
          <w:sz w:val="24"/>
          <w:szCs w:val="24"/>
        </w:rPr>
        <w:t xml:space="preserve">“‘No Voice Exempt’: A Comparative Approach to Temple Imagery in Genesis 1-3, the </w:t>
      </w:r>
      <w:proofErr w:type="spellStart"/>
      <w:r w:rsidR="0012467E" w:rsidRPr="00E35C0D">
        <w:rPr>
          <w:rFonts w:ascii="Times New Roman" w:hAnsi="Times New Roman"/>
          <w:i/>
          <w:sz w:val="24"/>
          <w:szCs w:val="24"/>
        </w:rPr>
        <w:t>Enūma</w:t>
      </w:r>
      <w:proofErr w:type="spellEnd"/>
      <w:r w:rsidR="0012467E" w:rsidRPr="00E35C0D">
        <w:rPr>
          <w:rFonts w:ascii="Times New Roman" w:hAnsi="Times New Roman"/>
          <w:i/>
          <w:sz w:val="24"/>
          <w:szCs w:val="24"/>
        </w:rPr>
        <w:t xml:space="preserve"> </w:t>
      </w:r>
      <w:proofErr w:type="spellStart"/>
      <w:r w:rsidR="0012467E" w:rsidRPr="00E35C0D">
        <w:rPr>
          <w:rFonts w:ascii="Times New Roman" w:hAnsi="Times New Roman"/>
          <w:i/>
          <w:sz w:val="24"/>
          <w:szCs w:val="24"/>
        </w:rPr>
        <w:t>Eliš</w:t>
      </w:r>
      <w:proofErr w:type="spellEnd"/>
      <w:r w:rsidRPr="00923B2F">
        <w:rPr>
          <w:rFonts w:ascii="Times New Roman" w:hAnsi="Times New Roman" w:cs="Times New Roman"/>
          <w:sz w:val="24"/>
          <w:szCs w:val="24"/>
        </w:rPr>
        <w:t xml:space="preserve">, and </w:t>
      </w:r>
      <w:r w:rsidRPr="00923B2F">
        <w:rPr>
          <w:rFonts w:ascii="Times New Roman" w:hAnsi="Times New Roman" w:cs="Times New Roman"/>
          <w:i/>
          <w:sz w:val="24"/>
          <w:szCs w:val="24"/>
        </w:rPr>
        <w:t>Paradise Lost</w:t>
      </w:r>
      <w:r w:rsidRPr="00923B2F">
        <w:rPr>
          <w:rFonts w:ascii="Times New Roman" w:hAnsi="Times New Roman" w:cs="Times New Roman"/>
          <w:sz w:val="24"/>
          <w:szCs w:val="24"/>
        </w:rPr>
        <w:t>”</w:t>
      </w:r>
    </w:p>
    <w:p w14:paraId="5B266EBB" w14:textId="77777777" w:rsidR="00525AB8" w:rsidRPr="00525AB8" w:rsidRDefault="00525AB8" w:rsidP="00296D88">
      <w:pPr>
        <w:spacing w:line="360" w:lineRule="auto"/>
        <w:ind w:left="720"/>
        <w:jc w:val="both"/>
        <w:rPr>
          <w:rFonts w:ascii="Times New Roman" w:hAnsi="Times New Roman" w:cs="Times New Roman"/>
          <w:b/>
          <w:sz w:val="24"/>
          <w:szCs w:val="24"/>
        </w:rPr>
      </w:pPr>
    </w:p>
    <w:p w14:paraId="6C72EAD3" w14:textId="77777777" w:rsidR="00846254" w:rsidRPr="001B18E4" w:rsidRDefault="00846254" w:rsidP="00296D88">
      <w:pPr>
        <w:spacing w:line="360" w:lineRule="auto"/>
        <w:ind w:left="360"/>
        <w:jc w:val="both"/>
        <w:rPr>
          <w:rFonts w:ascii="Times New Roman" w:hAnsi="Times New Roman" w:cs="Times New Roman"/>
          <w:b/>
          <w:bCs/>
          <w:sz w:val="24"/>
          <w:szCs w:val="24"/>
        </w:rPr>
      </w:pPr>
      <w:r w:rsidRPr="001B18E4">
        <w:rPr>
          <w:rFonts w:ascii="Times New Roman" w:hAnsi="Times New Roman" w:cs="Times New Roman"/>
          <w:b/>
          <w:bCs/>
          <w:sz w:val="24"/>
          <w:szCs w:val="24"/>
        </w:rPr>
        <w:t>AREAS OF SPECIALTY</w:t>
      </w:r>
    </w:p>
    <w:p w14:paraId="0FA79A44" w14:textId="77777777" w:rsidR="00846254" w:rsidRPr="001B18E4" w:rsidRDefault="00FE46CD" w:rsidP="006A4F99">
      <w:pPr>
        <w:numPr>
          <w:ilvl w:val="0"/>
          <w:numId w:val="8"/>
        </w:numPr>
        <w:spacing w:line="360" w:lineRule="auto"/>
        <w:ind w:left="900"/>
        <w:jc w:val="both"/>
        <w:rPr>
          <w:rFonts w:ascii="Times New Roman" w:hAnsi="Times New Roman" w:cs="Times New Roman"/>
          <w:b/>
          <w:bCs/>
          <w:sz w:val="24"/>
          <w:szCs w:val="24"/>
        </w:rPr>
      </w:pPr>
      <w:r>
        <w:rPr>
          <w:rFonts w:ascii="Times New Roman" w:hAnsi="Times New Roman" w:cs="Times New Roman"/>
          <w:bCs/>
          <w:sz w:val="24"/>
          <w:szCs w:val="24"/>
        </w:rPr>
        <w:t xml:space="preserve">Sacred </w:t>
      </w:r>
      <w:r w:rsidR="0040002A">
        <w:rPr>
          <w:rFonts w:ascii="Times New Roman" w:hAnsi="Times New Roman" w:cs="Times New Roman"/>
          <w:bCs/>
          <w:sz w:val="24"/>
          <w:szCs w:val="24"/>
        </w:rPr>
        <w:t>S</w:t>
      </w:r>
      <w:r>
        <w:rPr>
          <w:rFonts w:ascii="Times New Roman" w:hAnsi="Times New Roman" w:cs="Times New Roman"/>
          <w:bCs/>
          <w:sz w:val="24"/>
          <w:szCs w:val="24"/>
        </w:rPr>
        <w:t>pace</w:t>
      </w:r>
      <w:r w:rsidR="004C1F9C" w:rsidRPr="001B18E4">
        <w:rPr>
          <w:rFonts w:ascii="Times New Roman" w:hAnsi="Times New Roman" w:cs="Times New Roman"/>
          <w:bCs/>
          <w:sz w:val="24"/>
          <w:szCs w:val="24"/>
        </w:rPr>
        <w:t xml:space="preserve"> in</w:t>
      </w:r>
      <w:r w:rsidR="00EF0D00">
        <w:rPr>
          <w:rFonts w:ascii="Times New Roman" w:hAnsi="Times New Roman" w:cs="Times New Roman"/>
          <w:bCs/>
          <w:sz w:val="24"/>
          <w:szCs w:val="24"/>
        </w:rPr>
        <w:t xml:space="preserve"> </w:t>
      </w:r>
      <w:r w:rsidR="0040002A">
        <w:rPr>
          <w:rFonts w:ascii="Times New Roman" w:hAnsi="Times New Roman" w:cs="Times New Roman"/>
          <w:bCs/>
          <w:sz w:val="24"/>
          <w:szCs w:val="24"/>
        </w:rPr>
        <w:t>R</w:t>
      </w:r>
      <w:r w:rsidR="00EF0D00">
        <w:rPr>
          <w:rFonts w:ascii="Times New Roman" w:hAnsi="Times New Roman" w:cs="Times New Roman"/>
          <w:bCs/>
          <w:sz w:val="24"/>
          <w:szCs w:val="24"/>
        </w:rPr>
        <w:t>e</w:t>
      </w:r>
      <w:r w:rsidR="007C7D6F">
        <w:rPr>
          <w:rFonts w:ascii="Times New Roman" w:hAnsi="Times New Roman" w:cs="Times New Roman"/>
          <w:bCs/>
          <w:sz w:val="24"/>
          <w:szCs w:val="24"/>
        </w:rPr>
        <w:t xml:space="preserve">ligious </w:t>
      </w:r>
      <w:r w:rsidR="0040002A">
        <w:rPr>
          <w:rFonts w:ascii="Times New Roman" w:hAnsi="Times New Roman" w:cs="Times New Roman"/>
          <w:bCs/>
          <w:sz w:val="24"/>
          <w:szCs w:val="24"/>
        </w:rPr>
        <w:t>T</w:t>
      </w:r>
      <w:r w:rsidR="007C7D6F">
        <w:rPr>
          <w:rFonts w:ascii="Times New Roman" w:hAnsi="Times New Roman" w:cs="Times New Roman"/>
          <w:bCs/>
          <w:sz w:val="24"/>
          <w:szCs w:val="24"/>
        </w:rPr>
        <w:t>exts</w:t>
      </w:r>
      <w:r w:rsidR="001B18E4">
        <w:rPr>
          <w:rFonts w:ascii="Times New Roman" w:hAnsi="Times New Roman" w:cs="Times New Roman"/>
          <w:b/>
          <w:bCs/>
          <w:sz w:val="24"/>
          <w:szCs w:val="24"/>
        </w:rPr>
        <w:t xml:space="preserve">, </w:t>
      </w:r>
      <w:r w:rsidR="0040002A">
        <w:rPr>
          <w:rFonts w:ascii="Times New Roman" w:hAnsi="Times New Roman" w:cs="Times New Roman"/>
          <w:bCs/>
          <w:sz w:val="24"/>
          <w:szCs w:val="24"/>
        </w:rPr>
        <w:t>C</w:t>
      </w:r>
      <w:r w:rsidR="00846254" w:rsidRPr="001B18E4">
        <w:rPr>
          <w:rFonts w:ascii="Times New Roman" w:hAnsi="Times New Roman" w:cs="Times New Roman"/>
          <w:bCs/>
          <w:sz w:val="24"/>
          <w:szCs w:val="24"/>
        </w:rPr>
        <w:t xml:space="preserve">osmology and </w:t>
      </w:r>
      <w:r w:rsidR="0040002A">
        <w:rPr>
          <w:rFonts w:ascii="Times New Roman" w:hAnsi="Times New Roman" w:cs="Times New Roman"/>
          <w:bCs/>
          <w:sz w:val="24"/>
          <w:szCs w:val="24"/>
        </w:rPr>
        <w:t>C</w:t>
      </w:r>
      <w:r w:rsidR="00846254" w:rsidRPr="001B18E4">
        <w:rPr>
          <w:rFonts w:ascii="Times New Roman" w:hAnsi="Times New Roman" w:cs="Times New Roman"/>
          <w:bCs/>
          <w:sz w:val="24"/>
          <w:szCs w:val="24"/>
        </w:rPr>
        <w:t xml:space="preserve">reation </w:t>
      </w:r>
      <w:r w:rsidR="0040002A">
        <w:rPr>
          <w:rFonts w:ascii="Times New Roman" w:hAnsi="Times New Roman" w:cs="Times New Roman"/>
          <w:bCs/>
          <w:sz w:val="24"/>
          <w:szCs w:val="24"/>
        </w:rPr>
        <w:t>A</w:t>
      </w:r>
      <w:r w:rsidR="00846254" w:rsidRPr="001B18E4">
        <w:rPr>
          <w:rFonts w:ascii="Times New Roman" w:hAnsi="Times New Roman" w:cs="Times New Roman"/>
          <w:bCs/>
          <w:sz w:val="24"/>
          <w:szCs w:val="24"/>
        </w:rPr>
        <w:t>ccounts</w:t>
      </w:r>
      <w:r w:rsidR="001B18E4">
        <w:rPr>
          <w:rFonts w:ascii="Times New Roman" w:hAnsi="Times New Roman" w:cs="Times New Roman"/>
          <w:b/>
          <w:bCs/>
          <w:sz w:val="24"/>
          <w:szCs w:val="24"/>
        </w:rPr>
        <w:t xml:space="preserve">, </w:t>
      </w:r>
      <w:r w:rsidR="004C1F9C" w:rsidRPr="001B18E4">
        <w:rPr>
          <w:rFonts w:ascii="Times New Roman" w:hAnsi="Times New Roman" w:cs="Times New Roman"/>
          <w:bCs/>
          <w:sz w:val="24"/>
          <w:szCs w:val="24"/>
        </w:rPr>
        <w:t xml:space="preserve">Comparative </w:t>
      </w:r>
      <w:r w:rsidR="0040002A">
        <w:rPr>
          <w:rFonts w:ascii="Times New Roman" w:hAnsi="Times New Roman" w:cs="Times New Roman"/>
          <w:bCs/>
          <w:sz w:val="24"/>
          <w:szCs w:val="24"/>
        </w:rPr>
        <w:t>R</w:t>
      </w:r>
      <w:r w:rsidR="004C1F9C" w:rsidRPr="001B18E4">
        <w:rPr>
          <w:rFonts w:ascii="Times New Roman" w:hAnsi="Times New Roman" w:cs="Times New Roman"/>
          <w:bCs/>
          <w:sz w:val="24"/>
          <w:szCs w:val="24"/>
        </w:rPr>
        <w:t>eligion</w:t>
      </w:r>
      <w:r w:rsidR="0040002A">
        <w:rPr>
          <w:rFonts w:ascii="Times New Roman" w:hAnsi="Times New Roman" w:cs="Times New Roman"/>
          <w:bCs/>
          <w:sz w:val="24"/>
          <w:szCs w:val="24"/>
        </w:rPr>
        <w:t>, Hebrew Bible and Ancient Near Eastern Religions</w:t>
      </w:r>
    </w:p>
    <w:p w14:paraId="2BD5CEB0" w14:textId="77777777" w:rsidR="00846254" w:rsidRPr="001B18E4" w:rsidRDefault="00846254" w:rsidP="00296D88">
      <w:pPr>
        <w:spacing w:line="360" w:lineRule="auto"/>
        <w:ind w:left="-270"/>
        <w:jc w:val="both"/>
        <w:rPr>
          <w:rFonts w:ascii="Times New Roman" w:hAnsi="Times New Roman" w:cs="Times New Roman"/>
          <w:b/>
          <w:bCs/>
          <w:sz w:val="24"/>
          <w:szCs w:val="24"/>
        </w:rPr>
      </w:pPr>
    </w:p>
    <w:p w14:paraId="44670151" w14:textId="77777777" w:rsidR="00846254" w:rsidRPr="001B18E4" w:rsidRDefault="00846254" w:rsidP="00296D88">
      <w:pPr>
        <w:spacing w:line="360" w:lineRule="auto"/>
        <w:ind w:left="360"/>
        <w:jc w:val="both"/>
        <w:rPr>
          <w:rFonts w:ascii="Times New Roman" w:hAnsi="Times New Roman" w:cs="Times New Roman"/>
          <w:b/>
          <w:bCs/>
          <w:sz w:val="24"/>
          <w:szCs w:val="24"/>
        </w:rPr>
      </w:pPr>
      <w:r w:rsidRPr="001B18E4">
        <w:rPr>
          <w:rFonts w:ascii="Times New Roman" w:hAnsi="Times New Roman" w:cs="Times New Roman"/>
          <w:b/>
          <w:bCs/>
          <w:sz w:val="24"/>
          <w:szCs w:val="24"/>
        </w:rPr>
        <w:t>AREAS OF COMPETENCY</w:t>
      </w:r>
    </w:p>
    <w:p w14:paraId="3EAA4FED" w14:textId="77777777" w:rsidR="00846254" w:rsidRPr="001B18E4" w:rsidRDefault="00FE46CD" w:rsidP="006A4F99">
      <w:pPr>
        <w:numPr>
          <w:ilvl w:val="0"/>
          <w:numId w:val="8"/>
        </w:numPr>
        <w:spacing w:line="360" w:lineRule="auto"/>
        <w:ind w:left="900"/>
        <w:jc w:val="both"/>
        <w:rPr>
          <w:rFonts w:ascii="Times New Roman" w:hAnsi="Times New Roman" w:cs="Times New Roman"/>
          <w:b/>
          <w:bCs/>
          <w:sz w:val="24"/>
          <w:szCs w:val="24"/>
        </w:rPr>
      </w:pPr>
      <w:r w:rsidRPr="001B18E4">
        <w:rPr>
          <w:rFonts w:ascii="Times New Roman" w:hAnsi="Times New Roman" w:cs="Times New Roman"/>
          <w:bCs/>
          <w:sz w:val="24"/>
          <w:szCs w:val="24"/>
        </w:rPr>
        <w:t>Western Religions</w:t>
      </w:r>
      <w:r>
        <w:rPr>
          <w:rFonts w:ascii="Times New Roman" w:hAnsi="Times New Roman" w:cs="Times New Roman"/>
          <w:bCs/>
          <w:sz w:val="24"/>
          <w:szCs w:val="24"/>
        </w:rPr>
        <w:t>, Popular Culture and Religion,</w:t>
      </w:r>
      <w:r w:rsidRPr="001B18E4">
        <w:rPr>
          <w:rFonts w:ascii="Times New Roman" w:hAnsi="Times New Roman" w:cs="Times New Roman"/>
          <w:bCs/>
          <w:sz w:val="24"/>
          <w:szCs w:val="24"/>
        </w:rPr>
        <w:t xml:space="preserve"> </w:t>
      </w:r>
      <w:r w:rsidR="00846254" w:rsidRPr="001B18E4">
        <w:rPr>
          <w:rFonts w:ascii="Times New Roman" w:hAnsi="Times New Roman" w:cs="Times New Roman"/>
          <w:bCs/>
          <w:sz w:val="24"/>
          <w:szCs w:val="24"/>
        </w:rPr>
        <w:t>New Testament and Early Christianity</w:t>
      </w:r>
      <w:r w:rsidR="006B09D4">
        <w:rPr>
          <w:rFonts w:ascii="Times New Roman" w:hAnsi="Times New Roman" w:cs="Times New Roman"/>
          <w:bCs/>
          <w:sz w:val="24"/>
          <w:szCs w:val="24"/>
        </w:rPr>
        <w:t>, Theology in Fiction</w:t>
      </w:r>
      <w:r w:rsidR="000303E7">
        <w:rPr>
          <w:rFonts w:ascii="Times New Roman" w:hAnsi="Times New Roman" w:cs="Times New Roman"/>
          <w:bCs/>
          <w:sz w:val="24"/>
          <w:szCs w:val="24"/>
        </w:rPr>
        <w:t>, Interfaith Dialogue</w:t>
      </w:r>
    </w:p>
    <w:p w14:paraId="26C90639" w14:textId="77777777" w:rsidR="001B18E4" w:rsidRDefault="001B18E4" w:rsidP="00296D88">
      <w:pPr>
        <w:spacing w:line="360" w:lineRule="auto"/>
        <w:jc w:val="both"/>
        <w:rPr>
          <w:rFonts w:ascii="Times New Roman" w:hAnsi="Times New Roman" w:cs="Times New Roman"/>
          <w:b/>
          <w:bCs/>
          <w:sz w:val="24"/>
          <w:szCs w:val="24"/>
        </w:rPr>
      </w:pPr>
    </w:p>
    <w:p w14:paraId="09008B5B" w14:textId="77777777" w:rsidR="00D74868" w:rsidRPr="00D74868" w:rsidRDefault="001B18E4" w:rsidP="00D74868">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PUBLICATIONS</w:t>
      </w:r>
    </w:p>
    <w:p w14:paraId="74EEE2F2" w14:textId="77777777" w:rsidR="00A7772B" w:rsidRDefault="00D74868" w:rsidP="006A4F99">
      <w:pPr>
        <w:numPr>
          <w:ilvl w:val="0"/>
          <w:numId w:val="8"/>
        </w:numPr>
        <w:spacing w:line="360" w:lineRule="auto"/>
        <w:ind w:left="900"/>
        <w:jc w:val="both"/>
        <w:rPr>
          <w:rFonts w:ascii="Times New Roman" w:hAnsi="Times New Roman" w:cs="Times New Roman"/>
          <w:bCs/>
          <w:sz w:val="24"/>
          <w:szCs w:val="24"/>
        </w:rPr>
      </w:pPr>
      <w:r>
        <w:rPr>
          <w:rFonts w:ascii="Times New Roman" w:hAnsi="Times New Roman" w:cs="Times New Roman"/>
          <w:bCs/>
          <w:sz w:val="24"/>
          <w:szCs w:val="24"/>
        </w:rPr>
        <w:t>“</w:t>
      </w:r>
      <w:r w:rsidRPr="00D74868">
        <w:rPr>
          <w:rFonts w:ascii="Times New Roman" w:hAnsi="Times New Roman" w:cs="Times New Roman"/>
          <w:bCs/>
          <w:sz w:val="24"/>
          <w:szCs w:val="24"/>
        </w:rPr>
        <w:t>Dressed to Impress: Adam as a Priestly Figure in Eden</w:t>
      </w:r>
      <w:r w:rsidR="003A6306">
        <w:rPr>
          <w:rFonts w:ascii="Times New Roman" w:hAnsi="Times New Roman" w:cs="Times New Roman"/>
          <w:bCs/>
          <w:sz w:val="24"/>
          <w:szCs w:val="24"/>
        </w:rPr>
        <w:t>,</w:t>
      </w:r>
      <w:r>
        <w:rPr>
          <w:rFonts w:ascii="Times New Roman" w:hAnsi="Times New Roman" w:cs="Times New Roman"/>
          <w:bCs/>
          <w:sz w:val="24"/>
          <w:szCs w:val="24"/>
        </w:rPr>
        <w:t>”</w:t>
      </w:r>
      <w:r w:rsidR="003A6306">
        <w:rPr>
          <w:rFonts w:ascii="Times New Roman" w:hAnsi="Times New Roman" w:cs="Times New Roman"/>
          <w:bCs/>
          <w:sz w:val="24"/>
          <w:szCs w:val="24"/>
        </w:rPr>
        <w:t xml:space="preserve"> in </w:t>
      </w:r>
      <w:r w:rsidR="003A6306">
        <w:rPr>
          <w:rFonts w:ascii="Times New Roman" w:hAnsi="Times New Roman" w:cs="Times New Roman"/>
          <w:bCs/>
          <w:i/>
          <w:sz w:val="24"/>
          <w:szCs w:val="24"/>
        </w:rPr>
        <w:t>Sacred S</w:t>
      </w:r>
      <w:r w:rsidR="00A7772B">
        <w:rPr>
          <w:rFonts w:ascii="Times New Roman" w:hAnsi="Times New Roman" w:cs="Times New Roman"/>
          <w:bCs/>
          <w:i/>
          <w:sz w:val="24"/>
          <w:szCs w:val="24"/>
        </w:rPr>
        <w:t>pa</w:t>
      </w:r>
      <w:r w:rsidR="003A6306">
        <w:rPr>
          <w:rFonts w:ascii="Times New Roman" w:hAnsi="Times New Roman" w:cs="Times New Roman"/>
          <w:bCs/>
          <w:i/>
          <w:sz w:val="24"/>
          <w:szCs w:val="24"/>
        </w:rPr>
        <w:t>c</w:t>
      </w:r>
      <w:r w:rsidR="00A7772B">
        <w:rPr>
          <w:rFonts w:ascii="Times New Roman" w:hAnsi="Times New Roman" w:cs="Times New Roman"/>
          <w:bCs/>
          <w:i/>
          <w:sz w:val="24"/>
          <w:szCs w:val="24"/>
        </w:rPr>
        <w:t xml:space="preserve">e, Sacred Thread: </w:t>
      </w:r>
      <w:r w:rsidR="00A7772B" w:rsidRPr="00A7772B">
        <w:rPr>
          <w:rFonts w:ascii="Times New Roman" w:hAnsi="Times New Roman" w:cs="Times New Roman"/>
          <w:bCs/>
          <w:i/>
          <w:sz w:val="24"/>
          <w:szCs w:val="24"/>
        </w:rPr>
        <w:t>Perspectives Across Time and Traditions</w:t>
      </w:r>
      <w:r w:rsidR="00A7772B">
        <w:rPr>
          <w:rFonts w:ascii="Times New Roman" w:hAnsi="Times New Roman" w:cs="Times New Roman"/>
          <w:bCs/>
          <w:sz w:val="24"/>
          <w:szCs w:val="24"/>
        </w:rPr>
        <w:t xml:space="preserve"> (Eugene, OR: Wipf &amp; Stock, </w:t>
      </w:r>
      <w:r w:rsidR="000303E7">
        <w:rPr>
          <w:rFonts w:ascii="Times New Roman" w:hAnsi="Times New Roman" w:cs="Times New Roman"/>
          <w:bCs/>
          <w:sz w:val="24"/>
          <w:szCs w:val="24"/>
        </w:rPr>
        <w:t>2019</w:t>
      </w:r>
      <w:r w:rsidR="00A7772B">
        <w:rPr>
          <w:rFonts w:ascii="Times New Roman" w:hAnsi="Times New Roman" w:cs="Times New Roman"/>
          <w:bCs/>
          <w:sz w:val="24"/>
          <w:szCs w:val="24"/>
        </w:rPr>
        <w:t>).</w:t>
      </w:r>
    </w:p>
    <w:p w14:paraId="0B85434C" w14:textId="77777777" w:rsidR="003A6306" w:rsidRPr="00A7772B" w:rsidRDefault="003A6306" w:rsidP="006A4F99">
      <w:pPr>
        <w:numPr>
          <w:ilvl w:val="0"/>
          <w:numId w:val="8"/>
        </w:numPr>
        <w:spacing w:line="360" w:lineRule="auto"/>
        <w:ind w:left="900"/>
        <w:jc w:val="both"/>
        <w:rPr>
          <w:rFonts w:ascii="Times New Roman" w:hAnsi="Times New Roman" w:cs="Times New Roman"/>
          <w:bCs/>
          <w:sz w:val="24"/>
          <w:szCs w:val="24"/>
        </w:rPr>
      </w:pPr>
      <w:r w:rsidRPr="00A7772B">
        <w:rPr>
          <w:rFonts w:ascii="Times New Roman" w:hAnsi="Times New Roman" w:cs="Times New Roman"/>
          <w:bCs/>
          <w:sz w:val="24"/>
          <w:szCs w:val="24"/>
        </w:rPr>
        <w:t xml:space="preserve">“Divine Dream Time: The Hope and Hazard of Revelation,” in </w:t>
      </w:r>
      <w:r w:rsidR="00A7772B" w:rsidRPr="00A7772B">
        <w:rPr>
          <w:rFonts w:ascii="Times New Roman" w:hAnsi="Times New Roman" w:cs="Times New Roman"/>
          <w:bCs/>
          <w:i/>
          <w:sz w:val="24"/>
          <w:szCs w:val="24"/>
        </w:rPr>
        <w:t>Christ and Antichrist: Reading Jacob 7</w:t>
      </w:r>
      <w:r w:rsidR="00A7772B">
        <w:rPr>
          <w:rFonts w:ascii="Times New Roman" w:hAnsi="Times New Roman" w:cs="Times New Roman"/>
          <w:bCs/>
          <w:i/>
          <w:sz w:val="24"/>
          <w:szCs w:val="24"/>
        </w:rPr>
        <w:t xml:space="preserve"> </w:t>
      </w:r>
      <w:r w:rsidR="00A7772B">
        <w:rPr>
          <w:rFonts w:ascii="Times New Roman" w:hAnsi="Times New Roman" w:cs="Times New Roman"/>
          <w:bCs/>
          <w:sz w:val="24"/>
          <w:szCs w:val="24"/>
        </w:rPr>
        <w:t>(</w:t>
      </w:r>
      <w:r w:rsidR="00A32939">
        <w:rPr>
          <w:rFonts w:ascii="Times New Roman" w:hAnsi="Times New Roman" w:cs="Times New Roman"/>
          <w:bCs/>
          <w:sz w:val="24"/>
          <w:szCs w:val="24"/>
        </w:rPr>
        <w:t>Salt Lake City, UT: Neal A Maxwell Institute for Religious Scholarship, 2018).</w:t>
      </w:r>
    </w:p>
    <w:p w14:paraId="127364F2" w14:textId="77777777" w:rsidR="002E4996" w:rsidRDefault="009F5FEF" w:rsidP="006A4F99">
      <w:pPr>
        <w:numPr>
          <w:ilvl w:val="0"/>
          <w:numId w:val="8"/>
        </w:numPr>
        <w:spacing w:line="360" w:lineRule="auto"/>
        <w:ind w:left="900"/>
        <w:jc w:val="both"/>
        <w:rPr>
          <w:rFonts w:ascii="Times New Roman" w:hAnsi="Times New Roman" w:cs="Times New Roman"/>
          <w:bCs/>
          <w:sz w:val="24"/>
          <w:szCs w:val="24"/>
        </w:rPr>
      </w:pPr>
      <w:r w:rsidRPr="003A6306">
        <w:rPr>
          <w:rFonts w:ascii="Times New Roman" w:hAnsi="Times New Roman" w:cs="Times New Roman"/>
          <w:bCs/>
          <w:sz w:val="24"/>
          <w:szCs w:val="24"/>
        </w:rPr>
        <w:t xml:space="preserve">“Paul and Covenant” in </w:t>
      </w:r>
      <w:r w:rsidR="003A6306" w:rsidRPr="003A6306">
        <w:rPr>
          <w:rFonts w:ascii="Times New Roman" w:hAnsi="Times New Roman" w:cs="Times New Roman"/>
          <w:bCs/>
          <w:i/>
          <w:sz w:val="24"/>
          <w:szCs w:val="24"/>
        </w:rPr>
        <w:t>The Oxford Encyclopedia of the Bible and Law</w:t>
      </w:r>
      <w:r w:rsidRPr="003A6306">
        <w:rPr>
          <w:rFonts w:ascii="Times New Roman" w:hAnsi="Times New Roman" w:cs="Times New Roman"/>
          <w:bCs/>
          <w:sz w:val="24"/>
          <w:szCs w:val="24"/>
        </w:rPr>
        <w:t xml:space="preserve"> (New York: Oxford University Press</w:t>
      </w:r>
      <w:r w:rsidR="00D74868" w:rsidRPr="003A6306">
        <w:rPr>
          <w:rFonts w:ascii="Times New Roman" w:hAnsi="Times New Roman" w:cs="Times New Roman"/>
          <w:bCs/>
          <w:sz w:val="24"/>
          <w:szCs w:val="24"/>
        </w:rPr>
        <w:t xml:space="preserve">, </w:t>
      </w:r>
      <w:r w:rsidR="003A6306" w:rsidRPr="003A6306">
        <w:rPr>
          <w:rFonts w:ascii="Times New Roman" w:hAnsi="Times New Roman" w:cs="Times New Roman"/>
          <w:bCs/>
          <w:sz w:val="24"/>
          <w:szCs w:val="24"/>
        </w:rPr>
        <w:t>2015</w:t>
      </w:r>
      <w:r w:rsidRPr="003A6306">
        <w:rPr>
          <w:rFonts w:ascii="Times New Roman" w:hAnsi="Times New Roman" w:cs="Times New Roman"/>
          <w:bCs/>
          <w:sz w:val="24"/>
          <w:szCs w:val="24"/>
        </w:rPr>
        <w:t xml:space="preserve">), </w:t>
      </w:r>
      <w:r w:rsidR="00426910" w:rsidRPr="003A6306">
        <w:rPr>
          <w:rFonts w:ascii="Times New Roman" w:hAnsi="Times New Roman" w:cs="Times New Roman"/>
          <w:bCs/>
          <w:sz w:val="24"/>
          <w:szCs w:val="24"/>
        </w:rPr>
        <w:t xml:space="preserve">co-authored with John </w:t>
      </w:r>
      <w:r w:rsidR="003A6306" w:rsidRPr="003A6306">
        <w:rPr>
          <w:rFonts w:ascii="Times New Roman" w:hAnsi="Times New Roman" w:cs="Times New Roman"/>
          <w:bCs/>
          <w:sz w:val="24"/>
          <w:szCs w:val="24"/>
        </w:rPr>
        <w:t xml:space="preserve">W. </w:t>
      </w:r>
      <w:r w:rsidR="00426910" w:rsidRPr="003A6306">
        <w:rPr>
          <w:rFonts w:ascii="Times New Roman" w:hAnsi="Times New Roman" w:cs="Times New Roman"/>
          <w:bCs/>
          <w:sz w:val="24"/>
          <w:szCs w:val="24"/>
        </w:rPr>
        <w:t>Welch</w:t>
      </w:r>
      <w:r w:rsidR="003A6306" w:rsidRPr="003A6306">
        <w:rPr>
          <w:rFonts w:ascii="Times New Roman" w:hAnsi="Times New Roman" w:cs="Times New Roman"/>
          <w:bCs/>
          <w:sz w:val="24"/>
          <w:szCs w:val="24"/>
        </w:rPr>
        <w:t>.</w:t>
      </w:r>
    </w:p>
    <w:p w14:paraId="6FF46370" w14:textId="77777777" w:rsidR="00FE46CD" w:rsidRPr="003A6306" w:rsidRDefault="00FE46CD" w:rsidP="00FE46CD">
      <w:pPr>
        <w:spacing w:line="360" w:lineRule="auto"/>
        <w:ind w:left="1080"/>
        <w:jc w:val="both"/>
        <w:rPr>
          <w:rFonts w:ascii="Times New Roman" w:hAnsi="Times New Roman" w:cs="Times New Roman"/>
          <w:bCs/>
          <w:sz w:val="24"/>
          <w:szCs w:val="24"/>
        </w:rPr>
      </w:pPr>
    </w:p>
    <w:p w14:paraId="0D97C37D" w14:textId="77777777" w:rsidR="0010563B" w:rsidRPr="000D5972" w:rsidRDefault="0010563B" w:rsidP="006A4F99">
      <w:pPr>
        <w:numPr>
          <w:ilvl w:val="0"/>
          <w:numId w:val="8"/>
        </w:numPr>
        <w:spacing w:line="360" w:lineRule="auto"/>
        <w:ind w:left="900"/>
        <w:jc w:val="both"/>
        <w:rPr>
          <w:rFonts w:ascii="Times New Roman" w:hAnsi="Times New Roman" w:cs="Times New Roman"/>
          <w:bCs/>
          <w:sz w:val="24"/>
          <w:szCs w:val="24"/>
        </w:rPr>
      </w:pPr>
      <w:r w:rsidRPr="001B18E4">
        <w:rPr>
          <w:rFonts w:ascii="Times New Roman" w:hAnsi="Times New Roman" w:cs="Times New Roman"/>
          <w:bCs/>
          <w:iCs/>
          <w:sz w:val="24"/>
          <w:szCs w:val="24"/>
        </w:rPr>
        <w:lastRenderedPageBreak/>
        <w:t xml:space="preserve">“‘Mutant </w:t>
      </w:r>
      <w:proofErr w:type="spellStart"/>
      <w:r w:rsidRPr="001B18E4">
        <w:rPr>
          <w:rFonts w:ascii="Times New Roman" w:hAnsi="Times New Roman" w:cs="Times New Roman"/>
          <w:bCs/>
          <w:iCs/>
          <w:sz w:val="24"/>
          <w:szCs w:val="24"/>
        </w:rPr>
        <w:t>Hellspawn</w:t>
      </w:r>
      <w:proofErr w:type="spellEnd"/>
      <w:r w:rsidRPr="001B18E4">
        <w:rPr>
          <w:rFonts w:ascii="Times New Roman" w:hAnsi="Times New Roman" w:cs="Times New Roman"/>
          <w:bCs/>
          <w:iCs/>
          <w:sz w:val="24"/>
          <w:szCs w:val="24"/>
        </w:rPr>
        <w:t xml:space="preserve">’ or ‘More Human than You?’: The X-Men Respond to Televangelism” in </w:t>
      </w:r>
      <w:r w:rsidRPr="001B18E4">
        <w:rPr>
          <w:rFonts w:ascii="Times New Roman" w:hAnsi="Times New Roman" w:cs="Times New Roman"/>
          <w:bCs/>
          <w:i/>
          <w:iCs/>
          <w:sz w:val="24"/>
          <w:szCs w:val="24"/>
        </w:rPr>
        <w:t>The Ages of the X-Men: Essays on the Children of the Atom in Changing Times</w:t>
      </w:r>
      <w:r w:rsidRPr="001B18E4">
        <w:rPr>
          <w:rFonts w:ascii="Times New Roman" w:hAnsi="Times New Roman" w:cs="Times New Roman"/>
          <w:bCs/>
          <w:iCs/>
          <w:sz w:val="24"/>
          <w:szCs w:val="24"/>
        </w:rPr>
        <w:t xml:space="preserve"> (Jefferson, NC: McFarland Books</w:t>
      </w:r>
      <w:r>
        <w:rPr>
          <w:rFonts w:ascii="Times New Roman" w:hAnsi="Times New Roman" w:cs="Times New Roman"/>
          <w:bCs/>
          <w:iCs/>
          <w:sz w:val="24"/>
          <w:szCs w:val="24"/>
        </w:rPr>
        <w:t>, 2014)</w:t>
      </w:r>
      <w:r w:rsidR="00EE5DF4">
        <w:rPr>
          <w:rFonts w:ascii="Times New Roman" w:hAnsi="Times New Roman" w:cs="Times New Roman"/>
          <w:bCs/>
          <w:iCs/>
          <w:sz w:val="24"/>
          <w:szCs w:val="24"/>
        </w:rPr>
        <w:t>, pp. 77-90</w:t>
      </w:r>
      <w:r w:rsidRPr="001B18E4">
        <w:rPr>
          <w:rFonts w:ascii="Times New Roman" w:hAnsi="Times New Roman" w:cs="Times New Roman"/>
          <w:bCs/>
          <w:iCs/>
          <w:sz w:val="24"/>
          <w:szCs w:val="24"/>
        </w:rPr>
        <w:t>.</w:t>
      </w:r>
    </w:p>
    <w:p w14:paraId="1233595F" w14:textId="77777777" w:rsidR="009337B3" w:rsidRPr="001B18E4" w:rsidRDefault="009337B3" w:rsidP="006A4F99">
      <w:pPr>
        <w:numPr>
          <w:ilvl w:val="0"/>
          <w:numId w:val="8"/>
        </w:numPr>
        <w:spacing w:line="360" w:lineRule="auto"/>
        <w:ind w:left="900"/>
        <w:jc w:val="both"/>
        <w:rPr>
          <w:rFonts w:ascii="Times New Roman" w:hAnsi="Times New Roman" w:cs="Times New Roman"/>
          <w:bCs/>
          <w:sz w:val="24"/>
          <w:szCs w:val="24"/>
        </w:rPr>
      </w:pPr>
      <w:r w:rsidRPr="001B18E4">
        <w:rPr>
          <w:rFonts w:ascii="Times New Roman" w:hAnsi="Times New Roman" w:cs="Times New Roman"/>
          <w:bCs/>
          <w:sz w:val="24"/>
          <w:szCs w:val="24"/>
        </w:rPr>
        <w:t>“</w:t>
      </w:r>
      <w:r w:rsidR="00AB3634" w:rsidRPr="001B18E4">
        <w:rPr>
          <w:rFonts w:ascii="Times New Roman" w:hAnsi="Times New Roman" w:cs="Times New Roman"/>
          <w:bCs/>
          <w:sz w:val="24"/>
          <w:szCs w:val="24"/>
        </w:rPr>
        <w:t xml:space="preserve">Approaching Holiness: </w:t>
      </w:r>
      <w:r w:rsidRPr="001B18E4">
        <w:rPr>
          <w:rFonts w:ascii="Times New Roman" w:hAnsi="Times New Roman" w:cs="Times New Roman"/>
          <w:bCs/>
          <w:sz w:val="24"/>
          <w:szCs w:val="24"/>
        </w:rPr>
        <w:t xml:space="preserve">Understanding Sacred Space in Ezekiel’s Temple Vision” in </w:t>
      </w:r>
      <w:r w:rsidRPr="001B18E4">
        <w:rPr>
          <w:rFonts w:ascii="Times New Roman" w:hAnsi="Times New Roman" w:cs="Times New Roman"/>
          <w:bCs/>
          <w:i/>
          <w:iCs/>
          <w:sz w:val="24"/>
          <w:szCs w:val="24"/>
        </w:rPr>
        <w:t xml:space="preserve">Ascending the Mountain of the Lord: Temple, Praise, and Worship in the Old Testament </w:t>
      </w:r>
      <w:r w:rsidRPr="001B18E4">
        <w:rPr>
          <w:rFonts w:ascii="Times New Roman" w:hAnsi="Times New Roman" w:cs="Times New Roman"/>
          <w:bCs/>
          <w:iCs/>
          <w:sz w:val="24"/>
          <w:szCs w:val="24"/>
        </w:rPr>
        <w:t>(Sa</w:t>
      </w:r>
      <w:r w:rsidR="00AB3634" w:rsidRPr="001B18E4">
        <w:rPr>
          <w:rFonts w:ascii="Times New Roman" w:hAnsi="Times New Roman" w:cs="Times New Roman"/>
          <w:bCs/>
          <w:iCs/>
          <w:sz w:val="24"/>
          <w:szCs w:val="24"/>
        </w:rPr>
        <w:t>lt Lake City, UT: Deseret Book, 2013)</w:t>
      </w:r>
      <w:r w:rsidR="00EE5DF4">
        <w:rPr>
          <w:rFonts w:ascii="Times New Roman" w:hAnsi="Times New Roman" w:cs="Times New Roman"/>
          <w:bCs/>
          <w:iCs/>
          <w:sz w:val="24"/>
          <w:szCs w:val="24"/>
        </w:rPr>
        <w:t>, pp. 202-217</w:t>
      </w:r>
      <w:r w:rsidR="0079573E" w:rsidRPr="001B18E4">
        <w:rPr>
          <w:rFonts w:ascii="Times New Roman" w:hAnsi="Times New Roman" w:cs="Times New Roman"/>
          <w:bCs/>
          <w:iCs/>
          <w:sz w:val="24"/>
          <w:szCs w:val="24"/>
        </w:rPr>
        <w:t>.</w:t>
      </w:r>
    </w:p>
    <w:p w14:paraId="56F84583" w14:textId="2F25E252" w:rsidR="00D10035" w:rsidRDefault="00D10035" w:rsidP="006A4F99">
      <w:pPr>
        <w:numPr>
          <w:ilvl w:val="0"/>
          <w:numId w:val="8"/>
        </w:numPr>
        <w:spacing w:line="360" w:lineRule="auto"/>
        <w:ind w:left="900"/>
        <w:jc w:val="both"/>
        <w:rPr>
          <w:rFonts w:ascii="Times New Roman" w:hAnsi="Times New Roman" w:cs="Times New Roman"/>
          <w:bCs/>
          <w:sz w:val="24"/>
          <w:szCs w:val="24"/>
        </w:rPr>
      </w:pPr>
      <w:r w:rsidRPr="001B18E4">
        <w:rPr>
          <w:rFonts w:ascii="Times New Roman" w:hAnsi="Times New Roman" w:cs="Times New Roman"/>
          <w:bCs/>
          <w:sz w:val="24"/>
          <w:szCs w:val="24"/>
        </w:rPr>
        <w:t>“Revisiting the Forgotten Voices of Weeping in Moses 7: A Comparison with Ancient Texts,” </w:t>
      </w:r>
      <w:r w:rsidRPr="001B18E4">
        <w:rPr>
          <w:rFonts w:ascii="Times New Roman" w:hAnsi="Times New Roman" w:cs="Times New Roman"/>
          <w:bCs/>
          <w:i/>
          <w:iCs/>
          <w:sz w:val="24"/>
          <w:szCs w:val="24"/>
        </w:rPr>
        <w:t>Interpreter: A Journal of Mormon Scripture</w:t>
      </w:r>
      <w:r w:rsidRPr="001B18E4">
        <w:rPr>
          <w:rFonts w:ascii="Times New Roman" w:hAnsi="Times New Roman" w:cs="Times New Roman"/>
          <w:bCs/>
          <w:sz w:val="24"/>
          <w:szCs w:val="24"/>
        </w:rPr>
        <w:t>, Vol. 2 (2012), pp. 41-71.</w:t>
      </w:r>
    </w:p>
    <w:p w14:paraId="0D8F8EAE" w14:textId="77777777" w:rsidR="001B18E4" w:rsidRDefault="001B18E4" w:rsidP="006A4F99">
      <w:pPr>
        <w:numPr>
          <w:ilvl w:val="0"/>
          <w:numId w:val="8"/>
        </w:numPr>
        <w:spacing w:line="360" w:lineRule="auto"/>
        <w:ind w:left="900"/>
        <w:jc w:val="both"/>
        <w:rPr>
          <w:rFonts w:ascii="Times New Roman" w:hAnsi="Times New Roman" w:cs="Times New Roman"/>
          <w:bCs/>
          <w:sz w:val="24"/>
          <w:szCs w:val="24"/>
        </w:rPr>
      </w:pPr>
      <w:r w:rsidRPr="001B18E4">
        <w:rPr>
          <w:rFonts w:ascii="Times New Roman" w:hAnsi="Times New Roman" w:cs="Times New Roman"/>
          <w:bCs/>
          <w:sz w:val="24"/>
          <w:szCs w:val="24"/>
        </w:rPr>
        <w:t>“</w:t>
      </w:r>
      <w:r w:rsidRPr="001B18E4">
        <w:rPr>
          <w:rFonts w:ascii="Times New Roman" w:hAnsi="Times New Roman" w:cs="Times New Roman"/>
          <w:bCs/>
          <w:i/>
          <w:sz w:val="24"/>
          <w:szCs w:val="24"/>
        </w:rPr>
        <w:t xml:space="preserve">Out of the Whirlwind: Creation Theology in the Book of Job </w:t>
      </w:r>
      <w:r w:rsidRPr="001B18E4">
        <w:rPr>
          <w:rFonts w:ascii="Times New Roman" w:hAnsi="Times New Roman" w:cs="Times New Roman"/>
          <w:bCs/>
          <w:sz w:val="24"/>
          <w:szCs w:val="24"/>
        </w:rPr>
        <w:t xml:space="preserve">(Review),” </w:t>
      </w:r>
      <w:r w:rsidRPr="001B18E4">
        <w:rPr>
          <w:rFonts w:ascii="Times New Roman" w:hAnsi="Times New Roman" w:cs="Times New Roman"/>
          <w:bCs/>
          <w:i/>
          <w:sz w:val="24"/>
          <w:szCs w:val="24"/>
        </w:rPr>
        <w:t>Religious Studies Review</w:t>
      </w:r>
      <w:r w:rsidRPr="001B18E4">
        <w:rPr>
          <w:rFonts w:ascii="Times New Roman" w:hAnsi="Times New Roman" w:cs="Times New Roman"/>
          <w:bCs/>
          <w:sz w:val="24"/>
          <w:szCs w:val="24"/>
        </w:rPr>
        <w:t xml:space="preserve"> 36:2 (2010), p. 144.</w:t>
      </w:r>
    </w:p>
    <w:p w14:paraId="576165C0" w14:textId="77777777" w:rsidR="002E4996" w:rsidRDefault="00525AB8" w:rsidP="006A4F99">
      <w:pPr>
        <w:numPr>
          <w:ilvl w:val="0"/>
          <w:numId w:val="8"/>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“Inhabiting Eternity: Finding the Tabernacle and Temple in Isaiah 57:15”</w:t>
      </w:r>
      <w:r w:rsidR="00667521">
        <w:rPr>
          <w:rFonts w:ascii="Times New Roman" w:hAnsi="Times New Roman" w:cs="Times New Roman"/>
          <w:sz w:val="24"/>
          <w:szCs w:val="24"/>
        </w:rPr>
        <w:t xml:space="preserve"> </w:t>
      </w:r>
      <w:proofErr w:type="spellStart"/>
      <w:r w:rsidRPr="001B18E4">
        <w:rPr>
          <w:rFonts w:ascii="Times New Roman" w:hAnsi="Times New Roman" w:cs="Times New Roman"/>
          <w:i/>
          <w:iCs/>
          <w:sz w:val="24"/>
          <w:szCs w:val="24"/>
        </w:rPr>
        <w:t>Studia</w:t>
      </w:r>
      <w:proofErr w:type="spellEnd"/>
      <w:r w:rsidRPr="001B18E4">
        <w:rPr>
          <w:rFonts w:ascii="Times New Roman" w:hAnsi="Times New Roman" w:cs="Times New Roman"/>
          <w:i/>
          <w:iCs/>
          <w:sz w:val="24"/>
          <w:szCs w:val="24"/>
        </w:rPr>
        <w:t xml:space="preserve"> Antiqua </w:t>
      </w:r>
      <w:r w:rsidR="00667521">
        <w:rPr>
          <w:rFonts w:ascii="Times New Roman" w:hAnsi="Times New Roman" w:cs="Times New Roman"/>
          <w:sz w:val="24"/>
          <w:szCs w:val="24"/>
        </w:rPr>
        <w:t>5:1</w:t>
      </w:r>
      <w:r w:rsidRPr="001B18E4">
        <w:rPr>
          <w:rFonts w:ascii="Times New Roman" w:hAnsi="Times New Roman" w:cs="Times New Roman"/>
          <w:sz w:val="24"/>
          <w:szCs w:val="24"/>
        </w:rPr>
        <w:t xml:space="preserve"> </w:t>
      </w:r>
      <w:r w:rsidR="00667521">
        <w:rPr>
          <w:rFonts w:ascii="Times New Roman" w:hAnsi="Times New Roman" w:cs="Times New Roman"/>
          <w:sz w:val="24"/>
          <w:szCs w:val="24"/>
        </w:rPr>
        <w:t>(</w:t>
      </w:r>
      <w:r w:rsidRPr="001B18E4">
        <w:rPr>
          <w:rFonts w:ascii="Times New Roman" w:hAnsi="Times New Roman" w:cs="Times New Roman"/>
          <w:sz w:val="24"/>
          <w:szCs w:val="24"/>
        </w:rPr>
        <w:t>2007</w:t>
      </w:r>
      <w:r w:rsidR="00667521">
        <w:rPr>
          <w:rFonts w:ascii="Times New Roman" w:hAnsi="Times New Roman" w:cs="Times New Roman"/>
          <w:sz w:val="24"/>
          <w:szCs w:val="24"/>
        </w:rPr>
        <w:t>), pp. 115-121.</w:t>
      </w:r>
    </w:p>
    <w:p w14:paraId="4E896DF6" w14:textId="77777777" w:rsidR="009930C9" w:rsidRPr="009930C9" w:rsidRDefault="009930C9" w:rsidP="009930C9">
      <w:pPr>
        <w:spacing w:line="360" w:lineRule="auto"/>
        <w:ind w:left="540"/>
        <w:jc w:val="both"/>
        <w:rPr>
          <w:rFonts w:ascii="Times New Roman" w:hAnsi="Times New Roman" w:cs="Times New Roman"/>
          <w:sz w:val="14"/>
          <w:szCs w:val="24"/>
        </w:rPr>
      </w:pPr>
    </w:p>
    <w:p w14:paraId="094C4FD6" w14:textId="77777777" w:rsidR="001B18E4" w:rsidRDefault="00525AB8" w:rsidP="00296D88">
      <w:pPr>
        <w:spacing w:line="360" w:lineRule="auto"/>
        <w:ind w:left="360"/>
        <w:jc w:val="both"/>
        <w:rPr>
          <w:rFonts w:ascii="Times New Roman" w:hAnsi="Times New Roman" w:cs="Times New Roman"/>
          <w:bCs/>
          <w:sz w:val="24"/>
          <w:szCs w:val="24"/>
        </w:rPr>
      </w:pPr>
      <w:r>
        <w:rPr>
          <w:rFonts w:ascii="Times New Roman" w:hAnsi="Times New Roman" w:cs="Times New Roman"/>
          <w:b/>
          <w:bCs/>
          <w:sz w:val="24"/>
          <w:szCs w:val="24"/>
        </w:rPr>
        <w:t>SELECTED CONFERENCE PAPERS</w:t>
      </w:r>
    </w:p>
    <w:p w14:paraId="4F9F7392" w14:textId="77777777" w:rsidR="008F52B5" w:rsidRPr="008F52B5" w:rsidRDefault="008F52B5" w:rsidP="006A4F99">
      <w:pPr>
        <w:numPr>
          <w:ilvl w:val="0"/>
          <w:numId w:val="9"/>
        </w:numPr>
        <w:spacing w:line="360" w:lineRule="auto"/>
        <w:ind w:left="90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F52B5">
        <w:rPr>
          <w:rFonts w:ascii="Times New Roman" w:hAnsi="Times New Roman" w:cs="Times New Roman"/>
          <w:bCs/>
          <w:sz w:val="24"/>
          <w:szCs w:val="24"/>
        </w:rPr>
        <w:t>Enchanting the Vineyard:</w:t>
      </w:r>
      <w:r>
        <w:rPr>
          <w:rFonts w:ascii="Times New Roman" w:hAnsi="Times New Roman" w:cs="Times New Roman"/>
          <w:bCs/>
          <w:sz w:val="24"/>
          <w:szCs w:val="24"/>
        </w:rPr>
        <w:t xml:space="preserve"> </w:t>
      </w:r>
      <w:r w:rsidRPr="008F52B5">
        <w:rPr>
          <w:rFonts w:ascii="Times New Roman" w:hAnsi="Times New Roman" w:cs="Times New Roman"/>
          <w:bCs/>
          <w:sz w:val="24"/>
          <w:szCs w:val="24"/>
        </w:rPr>
        <w:t>A Tolkienian Reading of Jacob 5”</w:t>
      </w:r>
      <w:r>
        <w:rPr>
          <w:rFonts w:ascii="Times New Roman" w:hAnsi="Times New Roman" w:cs="Times New Roman"/>
          <w:bCs/>
          <w:sz w:val="24"/>
          <w:szCs w:val="24"/>
        </w:rPr>
        <w:t xml:space="preserve"> at the Mormon Scholars in the Humanities’ Annual Conference, Spring 2019</w:t>
      </w:r>
    </w:p>
    <w:p w14:paraId="33219609" w14:textId="77777777" w:rsidR="00C856C9" w:rsidRDefault="00DB6F65" w:rsidP="006A4F99">
      <w:pPr>
        <w:numPr>
          <w:ilvl w:val="0"/>
          <w:numId w:val="9"/>
        </w:numPr>
        <w:spacing w:line="360" w:lineRule="auto"/>
        <w:ind w:left="900"/>
        <w:jc w:val="both"/>
        <w:rPr>
          <w:rFonts w:ascii="Times New Roman" w:hAnsi="Times New Roman" w:cs="Times New Roman"/>
          <w:bCs/>
          <w:sz w:val="24"/>
          <w:szCs w:val="24"/>
        </w:rPr>
      </w:pPr>
      <w:r>
        <w:rPr>
          <w:rFonts w:ascii="Times New Roman" w:hAnsi="Times New Roman" w:cs="Times New Roman"/>
          <w:bCs/>
          <w:sz w:val="24"/>
          <w:szCs w:val="24"/>
        </w:rPr>
        <w:t>“The Garden, the Globe, and the Glory of God: Finding the Temple in Genesis 2-3</w:t>
      </w:r>
      <w:r w:rsidR="00A900C2">
        <w:rPr>
          <w:rFonts w:ascii="Times New Roman" w:hAnsi="Times New Roman" w:cs="Times New Roman"/>
          <w:bCs/>
          <w:sz w:val="24"/>
          <w:szCs w:val="24"/>
        </w:rPr>
        <w:t xml:space="preserve">” at Brigham Young University’s </w:t>
      </w:r>
      <w:r w:rsidR="00A900C2" w:rsidRPr="00A900C2">
        <w:rPr>
          <w:rFonts w:ascii="Times New Roman" w:hAnsi="Times New Roman" w:cs="Times New Roman"/>
          <w:bCs/>
          <w:sz w:val="24"/>
          <w:szCs w:val="24"/>
        </w:rPr>
        <w:t>Creation Theology, Temple, and the Environment</w:t>
      </w:r>
      <w:r w:rsidR="00A900C2">
        <w:rPr>
          <w:rFonts w:ascii="Times New Roman" w:hAnsi="Times New Roman" w:cs="Times New Roman"/>
          <w:bCs/>
          <w:sz w:val="24"/>
          <w:szCs w:val="24"/>
        </w:rPr>
        <w:t xml:space="preserve"> event, Fall 2018</w:t>
      </w:r>
    </w:p>
    <w:p w14:paraId="2A85A3A0" w14:textId="77777777" w:rsidR="00DA76B0" w:rsidRDefault="00DA76B0" w:rsidP="006A4F99">
      <w:pPr>
        <w:numPr>
          <w:ilvl w:val="0"/>
          <w:numId w:val="9"/>
        </w:numPr>
        <w:spacing w:line="360" w:lineRule="auto"/>
        <w:ind w:left="900"/>
        <w:jc w:val="both"/>
        <w:rPr>
          <w:rFonts w:ascii="Times New Roman" w:hAnsi="Times New Roman" w:cs="Times New Roman"/>
          <w:bCs/>
          <w:sz w:val="24"/>
          <w:szCs w:val="24"/>
        </w:rPr>
      </w:pPr>
      <w:r>
        <w:rPr>
          <w:rFonts w:ascii="Times New Roman" w:hAnsi="Times New Roman" w:cs="Times New Roman"/>
          <w:bCs/>
          <w:sz w:val="24"/>
          <w:szCs w:val="24"/>
        </w:rPr>
        <w:t>“</w:t>
      </w:r>
      <w:r w:rsidR="00513BC9" w:rsidRPr="00513BC9">
        <w:rPr>
          <w:rFonts w:ascii="Times New Roman" w:hAnsi="Times New Roman" w:cs="Times New Roman"/>
          <w:bCs/>
          <w:sz w:val="24"/>
          <w:szCs w:val="24"/>
        </w:rPr>
        <w:t>Latter-day Saint and Jewish Interfaith Relations</w:t>
      </w:r>
      <w:r w:rsidR="00513BC9">
        <w:rPr>
          <w:rFonts w:ascii="Times New Roman" w:hAnsi="Times New Roman" w:cs="Times New Roman"/>
          <w:bCs/>
          <w:sz w:val="24"/>
          <w:szCs w:val="24"/>
        </w:rPr>
        <w:t xml:space="preserve">” at the </w:t>
      </w:r>
      <w:proofErr w:type="spellStart"/>
      <w:r w:rsidR="00513BC9">
        <w:rPr>
          <w:rFonts w:ascii="Times New Roman" w:hAnsi="Times New Roman" w:cs="Times New Roman"/>
          <w:bCs/>
          <w:sz w:val="24"/>
          <w:szCs w:val="24"/>
        </w:rPr>
        <w:t>Seminario</w:t>
      </w:r>
      <w:proofErr w:type="spellEnd"/>
      <w:r w:rsidR="00513BC9">
        <w:rPr>
          <w:rFonts w:ascii="Times New Roman" w:hAnsi="Times New Roman" w:cs="Times New Roman"/>
          <w:bCs/>
          <w:sz w:val="24"/>
          <w:szCs w:val="24"/>
        </w:rPr>
        <w:t xml:space="preserve"> </w:t>
      </w:r>
      <w:proofErr w:type="spellStart"/>
      <w:r w:rsidR="00513BC9">
        <w:rPr>
          <w:rFonts w:ascii="Times New Roman" w:hAnsi="Times New Roman" w:cs="Times New Roman"/>
          <w:bCs/>
          <w:sz w:val="24"/>
          <w:szCs w:val="24"/>
        </w:rPr>
        <w:t>Sudamaricano</w:t>
      </w:r>
      <w:proofErr w:type="spellEnd"/>
      <w:r w:rsidR="00513BC9">
        <w:rPr>
          <w:rFonts w:ascii="Times New Roman" w:hAnsi="Times New Roman" w:cs="Times New Roman"/>
          <w:bCs/>
          <w:sz w:val="24"/>
          <w:szCs w:val="24"/>
        </w:rPr>
        <w:t xml:space="preserve"> in Buenos Aires, Argentina, Fall 2018 </w:t>
      </w:r>
    </w:p>
    <w:p w14:paraId="63E2E81F" w14:textId="77777777" w:rsidR="00C14FF2" w:rsidRPr="00C14FF2" w:rsidRDefault="00C14FF2" w:rsidP="006A4F99">
      <w:pPr>
        <w:numPr>
          <w:ilvl w:val="0"/>
          <w:numId w:val="9"/>
        </w:numPr>
        <w:spacing w:line="360" w:lineRule="auto"/>
        <w:ind w:left="900"/>
        <w:jc w:val="both"/>
        <w:rPr>
          <w:rFonts w:ascii="Times New Roman" w:hAnsi="Times New Roman" w:cs="Times New Roman"/>
          <w:bCs/>
          <w:sz w:val="24"/>
          <w:szCs w:val="24"/>
        </w:rPr>
      </w:pPr>
      <w:r w:rsidRPr="00C14FF2">
        <w:rPr>
          <w:rFonts w:ascii="Times New Roman" w:hAnsi="Times New Roman" w:cs="Times New Roman"/>
          <w:bCs/>
          <w:sz w:val="24"/>
          <w:szCs w:val="24"/>
        </w:rPr>
        <w:t>“The Wisdom of Weeping Gods in Middle Earth and Moses 7”</w:t>
      </w:r>
      <w:r>
        <w:rPr>
          <w:rFonts w:ascii="Times New Roman" w:hAnsi="Times New Roman" w:cs="Times New Roman"/>
          <w:bCs/>
          <w:sz w:val="24"/>
          <w:szCs w:val="24"/>
        </w:rPr>
        <w:t xml:space="preserve"> at the Mormon Scholars in the Humanities’ Annual Conference, Spring 2017</w:t>
      </w:r>
    </w:p>
    <w:p w14:paraId="79D987AF" w14:textId="54E75E65" w:rsidR="008553D5" w:rsidRDefault="005C1687" w:rsidP="006A4F99">
      <w:pPr>
        <w:numPr>
          <w:ilvl w:val="0"/>
          <w:numId w:val="9"/>
        </w:numPr>
        <w:spacing w:line="360" w:lineRule="auto"/>
        <w:ind w:left="900"/>
        <w:jc w:val="both"/>
        <w:rPr>
          <w:rFonts w:ascii="Times New Roman" w:hAnsi="Times New Roman" w:cs="Times New Roman"/>
          <w:bCs/>
          <w:sz w:val="24"/>
          <w:szCs w:val="24"/>
        </w:rPr>
      </w:pPr>
      <w:r>
        <w:rPr>
          <w:rFonts w:ascii="Times New Roman" w:hAnsi="Times New Roman" w:cs="Times New Roman"/>
          <w:bCs/>
          <w:sz w:val="24"/>
          <w:szCs w:val="24"/>
        </w:rPr>
        <w:t xml:space="preserve">“All in the [Heavenly] Family: A Mormon </w:t>
      </w:r>
      <w:r w:rsidR="00E3582D">
        <w:rPr>
          <w:rFonts w:ascii="Times New Roman" w:hAnsi="Times New Roman" w:cs="Times New Roman"/>
          <w:bCs/>
          <w:sz w:val="24"/>
          <w:szCs w:val="24"/>
        </w:rPr>
        <w:t>Covenanta</w:t>
      </w:r>
      <w:r w:rsidR="00C15F4C">
        <w:rPr>
          <w:rFonts w:ascii="Times New Roman" w:hAnsi="Times New Roman" w:cs="Times New Roman"/>
          <w:bCs/>
          <w:sz w:val="24"/>
          <w:szCs w:val="24"/>
        </w:rPr>
        <w:t xml:space="preserve">l </w:t>
      </w:r>
      <w:r>
        <w:rPr>
          <w:rFonts w:ascii="Times New Roman" w:hAnsi="Times New Roman" w:cs="Times New Roman"/>
          <w:bCs/>
          <w:sz w:val="24"/>
          <w:szCs w:val="24"/>
        </w:rPr>
        <w:t>Theology</w:t>
      </w:r>
      <w:r w:rsidR="00690529">
        <w:rPr>
          <w:rFonts w:ascii="Times New Roman" w:hAnsi="Times New Roman" w:cs="Times New Roman"/>
          <w:bCs/>
          <w:sz w:val="24"/>
          <w:szCs w:val="24"/>
        </w:rPr>
        <w:t xml:space="preserve">” at the </w:t>
      </w:r>
      <w:r w:rsidR="00551EA3">
        <w:rPr>
          <w:rFonts w:ascii="Times New Roman" w:hAnsi="Times New Roman" w:cs="Times New Roman"/>
          <w:bCs/>
          <w:sz w:val="24"/>
          <w:szCs w:val="24"/>
        </w:rPr>
        <w:t xml:space="preserve">Jewish – Latter-day Saint Academic Dialogue Project, </w:t>
      </w:r>
      <w:r w:rsidR="00840B27">
        <w:rPr>
          <w:rFonts w:ascii="Times New Roman" w:hAnsi="Times New Roman" w:cs="Times New Roman"/>
          <w:bCs/>
          <w:sz w:val="24"/>
          <w:szCs w:val="24"/>
        </w:rPr>
        <w:t>Fall 2016</w:t>
      </w:r>
    </w:p>
    <w:p w14:paraId="12EFD38B" w14:textId="2C2DF33F" w:rsidR="00C14FF2" w:rsidRPr="00C14FF2" w:rsidRDefault="00A32939" w:rsidP="006A4F99">
      <w:pPr>
        <w:numPr>
          <w:ilvl w:val="0"/>
          <w:numId w:val="9"/>
        </w:numPr>
        <w:spacing w:line="360" w:lineRule="auto"/>
        <w:ind w:left="900"/>
        <w:jc w:val="both"/>
        <w:rPr>
          <w:rFonts w:ascii="Times New Roman" w:hAnsi="Times New Roman" w:cs="Times New Roman"/>
          <w:bCs/>
          <w:sz w:val="24"/>
          <w:szCs w:val="24"/>
        </w:rPr>
      </w:pPr>
      <w:r>
        <w:rPr>
          <w:rFonts w:ascii="Times New Roman" w:hAnsi="Times New Roman" w:cs="Times New Roman"/>
          <w:bCs/>
          <w:sz w:val="24"/>
          <w:szCs w:val="24"/>
        </w:rPr>
        <w:t>“</w:t>
      </w:r>
      <w:r w:rsidR="00C14FF2" w:rsidRPr="00C14FF2">
        <w:rPr>
          <w:rFonts w:ascii="Times New Roman" w:hAnsi="Times New Roman" w:cs="Times New Roman"/>
          <w:bCs/>
          <w:sz w:val="24"/>
          <w:szCs w:val="24"/>
        </w:rPr>
        <w:t>Created in the Image of a Creator: Toward a Mormon Theology of World-Making”</w:t>
      </w:r>
      <w:r w:rsidR="00C14FF2">
        <w:rPr>
          <w:rFonts w:ascii="Times New Roman" w:hAnsi="Times New Roman" w:cs="Times New Roman"/>
          <w:bCs/>
          <w:sz w:val="24"/>
          <w:szCs w:val="24"/>
        </w:rPr>
        <w:t xml:space="preserve"> at the Society for Mormon Philosophy and Theology’s Annual Conference, Fall 2016</w:t>
      </w:r>
    </w:p>
    <w:p w14:paraId="15932CA7" w14:textId="77777777" w:rsidR="00761067" w:rsidRPr="00761067" w:rsidRDefault="00761067" w:rsidP="006A4F99">
      <w:pPr>
        <w:numPr>
          <w:ilvl w:val="0"/>
          <w:numId w:val="9"/>
        </w:numPr>
        <w:spacing w:line="360" w:lineRule="auto"/>
        <w:ind w:left="900"/>
        <w:jc w:val="both"/>
        <w:rPr>
          <w:rFonts w:ascii="Times New Roman" w:hAnsi="Times New Roman" w:cs="Times New Roman"/>
          <w:bCs/>
          <w:sz w:val="24"/>
          <w:szCs w:val="24"/>
        </w:rPr>
      </w:pPr>
      <w:r w:rsidRPr="00761067">
        <w:rPr>
          <w:rFonts w:ascii="Times New Roman" w:hAnsi="Times New Roman" w:cs="Times New Roman"/>
          <w:bCs/>
          <w:sz w:val="24"/>
          <w:szCs w:val="24"/>
        </w:rPr>
        <w:t>“The High Priest’s New Clothes: Adam as Priest in Genesis 2–3”</w:t>
      </w:r>
      <w:r w:rsidR="00BB0B92" w:rsidRPr="00761067">
        <w:rPr>
          <w:rFonts w:ascii="Times New Roman" w:hAnsi="Times New Roman" w:cs="Times New Roman"/>
          <w:bCs/>
          <w:sz w:val="24"/>
          <w:szCs w:val="24"/>
        </w:rPr>
        <w:t xml:space="preserve"> </w:t>
      </w:r>
      <w:r w:rsidRPr="001B18E4">
        <w:rPr>
          <w:rFonts w:ascii="Times New Roman" w:hAnsi="Times New Roman" w:cs="Times New Roman"/>
          <w:bCs/>
          <w:sz w:val="24"/>
          <w:szCs w:val="24"/>
        </w:rPr>
        <w:t xml:space="preserve">at the Society for Biblical Literature’s </w:t>
      </w:r>
      <w:r>
        <w:rPr>
          <w:rFonts w:ascii="Times New Roman" w:hAnsi="Times New Roman" w:cs="Times New Roman"/>
          <w:bCs/>
          <w:sz w:val="24"/>
          <w:szCs w:val="24"/>
        </w:rPr>
        <w:t>National</w:t>
      </w:r>
      <w:r w:rsidRPr="001B18E4">
        <w:rPr>
          <w:rFonts w:ascii="Times New Roman" w:hAnsi="Times New Roman" w:cs="Times New Roman"/>
          <w:bCs/>
          <w:sz w:val="24"/>
          <w:szCs w:val="24"/>
        </w:rPr>
        <w:t xml:space="preserve"> Conference, </w:t>
      </w:r>
      <w:r>
        <w:rPr>
          <w:rFonts w:ascii="Times New Roman" w:hAnsi="Times New Roman" w:cs="Times New Roman"/>
          <w:bCs/>
          <w:sz w:val="24"/>
          <w:szCs w:val="24"/>
        </w:rPr>
        <w:t>Fall 2015</w:t>
      </w:r>
    </w:p>
    <w:p w14:paraId="4A24BC23" w14:textId="77777777" w:rsidR="00BB0B92" w:rsidRDefault="00BB0B92" w:rsidP="006A4F99">
      <w:pPr>
        <w:numPr>
          <w:ilvl w:val="0"/>
          <w:numId w:val="9"/>
        </w:numPr>
        <w:spacing w:line="360" w:lineRule="auto"/>
        <w:ind w:left="900"/>
        <w:jc w:val="both"/>
        <w:rPr>
          <w:rFonts w:ascii="Times New Roman" w:hAnsi="Times New Roman" w:cs="Times New Roman"/>
          <w:bCs/>
          <w:sz w:val="24"/>
          <w:szCs w:val="24"/>
        </w:rPr>
      </w:pPr>
      <w:r>
        <w:rPr>
          <w:rFonts w:ascii="Times New Roman" w:hAnsi="Times New Roman" w:cs="Times New Roman"/>
          <w:bCs/>
          <w:sz w:val="24"/>
          <w:szCs w:val="24"/>
        </w:rPr>
        <w:t>“</w:t>
      </w:r>
      <w:r w:rsidRPr="00BB0B92">
        <w:rPr>
          <w:rFonts w:ascii="Times New Roman" w:hAnsi="Times New Roman" w:cs="Times New Roman"/>
          <w:bCs/>
          <w:sz w:val="24"/>
          <w:szCs w:val="24"/>
        </w:rPr>
        <w:t>Temple Voices in Conflict and Chorus:</w:t>
      </w:r>
      <w:r>
        <w:rPr>
          <w:rFonts w:ascii="Times New Roman" w:hAnsi="Times New Roman" w:cs="Times New Roman"/>
          <w:bCs/>
          <w:sz w:val="24"/>
          <w:szCs w:val="24"/>
        </w:rPr>
        <w:t xml:space="preserve"> </w:t>
      </w:r>
      <w:r w:rsidRPr="00BB0B92">
        <w:rPr>
          <w:rFonts w:ascii="Times New Roman" w:hAnsi="Times New Roman" w:cs="Times New Roman"/>
          <w:bCs/>
          <w:sz w:val="24"/>
          <w:szCs w:val="24"/>
        </w:rPr>
        <w:t>A Comparative Approach to Temple Imagery in Genesis 1-3 and the</w:t>
      </w:r>
      <w:r>
        <w:rPr>
          <w:rFonts w:ascii="Times New Roman" w:hAnsi="Times New Roman" w:cs="Times New Roman"/>
          <w:bCs/>
          <w:sz w:val="24"/>
          <w:szCs w:val="24"/>
        </w:rPr>
        <w:t xml:space="preserve"> </w:t>
      </w:r>
      <w:r w:rsidRPr="00BB0B92">
        <w:rPr>
          <w:rFonts w:ascii="Times New Roman" w:hAnsi="Times New Roman" w:cs="Times New Roman"/>
          <w:bCs/>
          <w:i/>
          <w:sz w:val="24"/>
          <w:szCs w:val="24"/>
        </w:rPr>
        <w:t xml:space="preserve">Enuma </w:t>
      </w:r>
      <w:proofErr w:type="spellStart"/>
      <w:r w:rsidRPr="00BB0B92">
        <w:rPr>
          <w:rFonts w:ascii="Times New Roman" w:hAnsi="Times New Roman" w:cs="Times New Roman"/>
          <w:bCs/>
          <w:i/>
          <w:sz w:val="24"/>
          <w:szCs w:val="24"/>
        </w:rPr>
        <w:t>Elish</w:t>
      </w:r>
      <w:proofErr w:type="spellEnd"/>
      <w:r>
        <w:rPr>
          <w:rFonts w:ascii="Times New Roman" w:hAnsi="Times New Roman" w:cs="Times New Roman"/>
          <w:bCs/>
          <w:sz w:val="24"/>
          <w:szCs w:val="24"/>
        </w:rPr>
        <w:t xml:space="preserve">” </w:t>
      </w:r>
      <w:r w:rsidRPr="001B18E4">
        <w:rPr>
          <w:rFonts w:ascii="Times New Roman" w:hAnsi="Times New Roman" w:cs="Times New Roman"/>
          <w:bCs/>
          <w:sz w:val="24"/>
          <w:szCs w:val="24"/>
        </w:rPr>
        <w:t xml:space="preserve">at the Society for Biblical Literature’s </w:t>
      </w:r>
      <w:r>
        <w:rPr>
          <w:rFonts w:ascii="Times New Roman" w:hAnsi="Times New Roman" w:cs="Times New Roman"/>
          <w:bCs/>
          <w:sz w:val="24"/>
          <w:szCs w:val="24"/>
        </w:rPr>
        <w:t>National</w:t>
      </w:r>
      <w:r w:rsidRPr="001B18E4">
        <w:rPr>
          <w:rFonts w:ascii="Times New Roman" w:hAnsi="Times New Roman" w:cs="Times New Roman"/>
          <w:bCs/>
          <w:sz w:val="24"/>
          <w:szCs w:val="24"/>
        </w:rPr>
        <w:t xml:space="preserve"> Conference, </w:t>
      </w:r>
      <w:r>
        <w:rPr>
          <w:rFonts w:ascii="Times New Roman" w:hAnsi="Times New Roman" w:cs="Times New Roman"/>
          <w:bCs/>
          <w:sz w:val="24"/>
          <w:szCs w:val="24"/>
        </w:rPr>
        <w:t>Fall 2014</w:t>
      </w:r>
    </w:p>
    <w:p w14:paraId="7E5270C4" w14:textId="77777777" w:rsidR="00BB0B92" w:rsidRPr="00BB0B92" w:rsidRDefault="00BB0B92" w:rsidP="00B87739">
      <w:pPr>
        <w:numPr>
          <w:ilvl w:val="0"/>
          <w:numId w:val="9"/>
        </w:numPr>
        <w:spacing w:line="360" w:lineRule="auto"/>
        <w:ind w:left="900" w:hanging="270"/>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Pr="00BB0B92">
        <w:rPr>
          <w:rFonts w:ascii="Times New Roman" w:hAnsi="Times New Roman" w:cs="Times New Roman"/>
          <w:bCs/>
          <w:sz w:val="24"/>
          <w:szCs w:val="24"/>
        </w:rPr>
        <w:t>Building Eve: Temple-Oriented Jewish and Christian Interpretations of the First Woman</w:t>
      </w:r>
      <w:r>
        <w:rPr>
          <w:rFonts w:ascii="Times New Roman" w:hAnsi="Times New Roman" w:cs="Times New Roman"/>
          <w:bCs/>
          <w:sz w:val="24"/>
          <w:szCs w:val="24"/>
        </w:rPr>
        <w:t xml:space="preserve">” </w:t>
      </w:r>
      <w:r w:rsidRPr="001B18E4">
        <w:rPr>
          <w:rFonts w:ascii="Times New Roman" w:hAnsi="Times New Roman" w:cs="Times New Roman"/>
          <w:bCs/>
          <w:sz w:val="24"/>
          <w:szCs w:val="24"/>
        </w:rPr>
        <w:t xml:space="preserve">at the Society for Biblical Literature’s </w:t>
      </w:r>
      <w:r>
        <w:rPr>
          <w:rFonts w:ascii="Times New Roman" w:hAnsi="Times New Roman" w:cs="Times New Roman"/>
          <w:bCs/>
          <w:sz w:val="24"/>
          <w:szCs w:val="24"/>
        </w:rPr>
        <w:t>National</w:t>
      </w:r>
      <w:r w:rsidRPr="001B18E4">
        <w:rPr>
          <w:rFonts w:ascii="Times New Roman" w:hAnsi="Times New Roman" w:cs="Times New Roman"/>
          <w:bCs/>
          <w:sz w:val="24"/>
          <w:szCs w:val="24"/>
        </w:rPr>
        <w:t xml:space="preserve"> Conference, </w:t>
      </w:r>
      <w:r>
        <w:rPr>
          <w:rFonts w:ascii="Times New Roman" w:hAnsi="Times New Roman" w:cs="Times New Roman"/>
          <w:bCs/>
          <w:sz w:val="24"/>
          <w:szCs w:val="24"/>
        </w:rPr>
        <w:t>Fall 2014</w:t>
      </w:r>
    </w:p>
    <w:p w14:paraId="3BBCF82E" w14:textId="77777777" w:rsidR="00923B2F" w:rsidRPr="00923B2F" w:rsidRDefault="00923B2F" w:rsidP="00B87739">
      <w:pPr>
        <w:numPr>
          <w:ilvl w:val="0"/>
          <w:numId w:val="9"/>
        </w:numPr>
        <w:spacing w:line="360" w:lineRule="auto"/>
        <w:ind w:left="900" w:hanging="270"/>
        <w:jc w:val="both"/>
        <w:rPr>
          <w:rFonts w:ascii="Times New Roman" w:hAnsi="Times New Roman" w:cs="Times New Roman"/>
          <w:bCs/>
          <w:sz w:val="24"/>
          <w:szCs w:val="24"/>
        </w:rPr>
      </w:pPr>
      <w:r w:rsidRPr="001B18E4">
        <w:rPr>
          <w:rFonts w:ascii="Times New Roman" w:hAnsi="Times New Roman" w:cs="Times New Roman"/>
          <w:bCs/>
          <w:sz w:val="24"/>
          <w:szCs w:val="24"/>
        </w:rPr>
        <w:t>“A Community of ‘Adams’ returning to Eden</w:t>
      </w:r>
      <w:r w:rsidR="00504985">
        <w:rPr>
          <w:rFonts w:ascii="Times New Roman" w:hAnsi="Times New Roman" w:cs="Times New Roman"/>
          <w:bCs/>
          <w:sz w:val="24"/>
          <w:szCs w:val="24"/>
        </w:rPr>
        <w:t>: The Puzzling Final Song of Sabbath Sacrifice</w:t>
      </w:r>
      <w:r w:rsidRPr="001B18E4">
        <w:rPr>
          <w:rFonts w:ascii="Times New Roman" w:hAnsi="Times New Roman" w:cs="Times New Roman"/>
          <w:bCs/>
          <w:sz w:val="24"/>
          <w:szCs w:val="24"/>
        </w:rPr>
        <w:t xml:space="preserve">” at the Society for Biblical Literature’s </w:t>
      </w:r>
      <w:r>
        <w:rPr>
          <w:rFonts w:ascii="Times New Roman" w:hAnsi="Times New Roman" w:cs="Times New Roman"/>
          <w:bCs/>
          <w:sz w:val="24"/>
          <w:szCs w:val="24"/>
        </w:rPr>
        <w:t>National</w:t>
      </w:r>
      <w:r w:rsidRPr="001B18E4">
        <w:rPr>
          <w:rFonts w:ascii="Times New Roman" w:hAnsi="Times New Roman" w:cs="Times New Roman"/>
          <w:bCs/>
          <w:sz w:val="24"/>
          <w:szCs w:val="24"/>
        </w:rPr>
        <w:t xml:space="preserve"> Conference, </w:t>
      </w:r>
      <w:r>
        <w:rPr>
          <w:rFonts w:ascii="Times New Roman" w:hAnsi="Times New Roman" w:cs="Times New Roman"/>
          <w:bCs/>
          <w:sz w:val="24"/>
          <w:szCs w:val="24"/>
        </w:rPr>
        <w:t>Fall 2013</w:t>
      </w:r>
    </w:p>
    <w:p w14:paraId="5B89C29E" w14:textId="77777777" w:rsidR="00664555" w:rsidRPr="001B18E4" w:rsidRDefault="00A54D1D" w:rsidP="00B87739">
      <w:pPr>
        <w:numPr>
          <w:ilvl w:val="0"/>
          <w:numId w:val="9"/>
        </w:numPr>
        <w:spacing w:line="360" w:lineRule="auto"/>
        <w:ind w:left="900" w:hanging="270"/>
        <w:jc w:val="both"/>
        <w:rPr>
          <w:rFonts w:ascii="Times New Roman" w:hAnsi="Times New Roman" w:cs="Times New Roman"/>
          <w:bCs/>
          <w:sz w:val="24"/>
          <w:szCs w:val="24"/>
        </w:rPr>
      </w:pPr>
      <w:r w:rsidRPr="001B18E4">
        <w:rPr>
          <w:rFonts w:ascii="Times New Roman" w:hAnsi="Times New Roman" w:cs="Times New Roman"/>
          <w:sz w:val="24"/>
          <w:szCs w:val="24"/>
        </w:rPr>
        <w:t>“Pedagogical Pop Culture: Using Comic Books to Teach Religion” at the Popular Culture Association / American Culture Association National Conference, Spring 2012</w:t>
      </w:r>
    </w:p>
    <w:p w14:paraId="4EFC134B" w14:textId="77777777" w:rsidR="00AE5758" w:rsidRPr="001B18E4" w:rsidRDefault="008F52B5" w:rsidP="00B87739">
      <w:pPr>
        <w:numPr>
          <w:ilvl w:val="0"/>
          <w:numId w:val="9"/>
        </w:numPr>
        <w:spacing w:line="360" w:lineRule="auto"/>
        <w:ind w:left="900" w:hanging="270"/>
        <w:jc w:val="both"/>
        <w:rPr>
          <w:rFonts w:ascii="Times New Roman" w:hAnsi="Times New Roman" w:cs="Times New Roman"/>
          <w:bCs/>
          <w:sz w:val="24"/>
          <w:szCs w:val="24"/>
        </w:rPr>
      </w:pPr>
      <w:r w:rsidRPr="001B18E4">
        <w:rPr>
          <w:rFonts w:ascii="Times New Roman" w:hAnsi="Times New Roman" w:cs="Times New Roman"/>
          <w:bCs/>
          <w:sz w:val="24"/>
          <w:szCs w:val="24"/>
        </w:rPr>
        <w:t xml:space="preserve"> </w:t>
      </w:r>
      <w:r w:rsidR="00846254" w:rsidRPr="001B18E4">
        <w:rPr>
          <w:rFonts w:ascii="Times New Roman" w:hAnsi="Times New Roman" w:cs="Times New Roman"/>
          <w:bCs/>
          <w:sz w:val="24"/>
          <w:szCs w:val="24"/>
        </w:rPr>
        <w:t>“Up, Up, or Away? Exploring Vertical and Horizontal Conceptualizations of Sacred Space in Ezekiel’s Temple” at the Society for Biblical Literature’s National Conference, Fall 2011</w:t>
      </w:r>
    </w:p>
    <w:p w14:paraId="377D13AA" w14:textId="77777777" w:rsidR="00846254" w:rsidRPr="001B18E4" w:rsidRDefault="00846254" w:rsidP="00B87739">
      <w:pPr>
        <w:numPr>
          <w:ilvl w:val="0"/>
          <w:numId w:val="9"/>
        </w:numPr>
        <w:spacing w:line="360" w:lineRule="auto"/>
        <w:ind w:left="900" w:hanging="270"/>
        <w:jc w:val="both"/>
        <w:rPr>
          <w:rFonts w:ascii="Times New Roman" w:hAnsi="Times New Roman" w:cs="Times New Roman"/>
          <w:bCs/>
          <w:sz w:val="24"/>
          <w:szCs w:val="24"/>
        </w:rPr>
      </w:pPr>
      <w:r w:rsidRPr="001B18E4">
        <w:rPr>
          <w:rFonts w:ascii="Times New Roman" w:hAnsi="Times New Roman" w:cs="Times New Roman"/>
          <w:bCs/>
          <w:sz w:val="24"/>
          <w:szCs w:val="24"/>
        </w:rPr>
        <w:t>“Manifold Greatness: The King James Bible According to Claremont (In Honor of the 400</w:t>
      </w:r>
      <w:r w:rsidRPr="001B18E4">
        <w:rPr>
          <w:rFonts w:ascii="Times New Roman" w:hAnsi="Times New Roman" w:cs="Times New Roman"/>
          <w:bCs/>
          <w:sz w:val="24"/>
          <w:szCs w:val="24"/>
          <w:vertAlign w:val="superscript"/>
        </w:rPr>
        <w:t>th</w:t>
      </w:r>
      <w:r w:rsidRPr="001B18E4">
        <w:rPr>
          <w:rFonts w:ascii="Times New Roman" w:hAnsi="Times New Roman" w:cs="Times New Roman"/>
          <w:bCs/>
          <w:sz w:val="24"/>
          <w:szCs w:val="24"/>
        </w:rPr>
        <w:t xml:space="preserve"> Anniversary of the KJV)” at the Claremont Public Library, Fall 2011</w:t>
      </w:r>
    </w:p>
    <w:p w14:paraId="54683E6B" w14:textId="77777777" w:rsidR="00C14FF2" w:rsidRPr="00513BC9" w:rsidRDefault="00C14FF2" w:rsidP="00296D88">
      <w:pPr>
        <w:spacing w:line="360" w:lineRule="auto"/>
        <w:ind w:left="360"/>
        <w:jc w:val="both"/>
        <w:rPr>
          <w:rFonts w:ascii="Times New Roman" w:hAnsi="Times New Roman" w:cs="Times New Roman"/>
          <w:b/>
          <w:bCs/>
          <w:sz w:val="22"/>
          <w:szCs w:val="24"/>
        </w:rPr>
      </w:pPr>
    </w:p>
    <w:p w14:paraId="3E2F6AA9" w14:textId="77777777" w:rsidR="00D748A0" w:rsidRPr="001B18E4" w:rsidRDefault="00525AB8" w:rsidP="00296D88">
      <w:pPr>
        <w:spacing w:line="360" w:lineRule="auto"/>
        <w:ind w:left="360"/>
        <w:jc w:val="both"/>
        <w:rPr>
          <w:rFonts w:ascii="Times New Roman" w:hAnsi="Times New Roman" w:cs="Times New Roman"/>
          <w:sz w:val="24"/>
          <w:szCs w:val="24"/>
        </w:rPr>
      </w:pPr>
      <w:r>
        <w:rPr>
          <w:rFonts w:ascii="Times New Roman" w:hAnsi="Times New Roman" w:cs="Times New Roman"/>
          <w:b/>
          <w:bCs/>
          <w:sz w:val="24"/>
          <w:szCs w:val="24"/>
        </w:rPr>
        <w:t>COURSES TAUGHT</w:t>
      </w:r>
    </w:p>
    <w:p w14:paraId="50B830B3" w14:textId="77777777" w:rsidR="006A4F99" w:rsidRDefault="00135D38" w:rsidP="006A4F99">
      <w:pPr>
        <w:numPr>
          <w:ilvl w:val="0"/>
          <w:numId w:val="10"/>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Interfaith Understanding, Engagement, and Leadership, Fall 2019 (Chapman)</w:t>
      </w:r>
    </w:p>
    <w:p w14:paraId="0A4CE2EF" w14:textId="3F559169" w:rsidR="00135D38" w:rsidRPr="006A4F99" w:rsidRDefault="00135D38" w:rsidP="006A4F99">
      <w:pPr>
        <w:numPr>
          <w:ilvl w:val="1"/>
          <w:numId w:val="10"/>
        </w:numPr>
        <w:spacing w:line="360" w:lineRule="auto"/>
        <w:jc w:val="both"/>
        <w:rPr>
          <w:rFonts w:ascii="Times New Roman" w:hAnsi="Times New Roman" w:cs="Times New Roman"/>
          <w:sz w:val="24"/>
          <w:szCs w:val="24"/>
        </w:rPr>
      </w:pPr>
      <w:r w:rsidRPr="006A4F99">
        <w:rPr>
          <w:rFonts w:ascii="Times New Roman" w:hAnsi="Times New Roman" w:cs="Times New Roman"/>
          <w:sz w:val="24"/>
          <w:szCs w:val="24"/>
        </w:rPr>
        <w:t xml:space="preserve">This course taught students how to self-educate </w:t>
      </w:r>
      <w:r w:rsidR="001A396D" w:rsidRPr="006A4F99">
        <w:rPr>
          <w:rFonts w:ascii="Times New Roman" w:hAnsi="Times New Roman" w:cs="Times New Roman"/>
          <w:sz w:val="24"/>
          <w:szCs w:val="24"/>
        </w:rPr>
        <w:t>on religious traditions and matters where religion intersected with the public sphere. Students gave presentations on the beliefs, practices, and worship services of different traditions. They also led discussions on case studies where religious life created some sort of tension in the United States and proposed solutions for alleviating that tension.</w:t>
      </w:r>
    </w:p>
    <w:p w14:paraId="42AA9C6D" w14:textId="77777777" w:rsidR="00135D38" w:rsidRPr="00B87739" w:rsidRDefault="00135D38" w:rsidP="00135D38">
      <w:pPr>
        <w:spacing w:line="360" w:lineRule="auto"/>
        <w:ind w:left="1440"/>
        <w:jc w:val="both"/>
        <w:rPr>
          <w:rFonts w:ascii="Times New Roman" w:hAnsi="Times New Roman" w:cs="Times New Roman"/>
          <w:sz w:val="6"/>
          <w:szCs w:val="6"/>
        </w:rPr>
      </w:pPr>
    </w:p>
    <w:p w14:paraId="263FE4E1" w14:textId="77777777" w:rsidR="000D5972" w:rsidRDefault="000D5972" w:rsidP="007C57B6">
      <w:pPr>
        <w:numPr>
          <w:ilvl w:val="0"/>
          <w:numId w:val="10"/>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New Testament: Acts – Revelation, Fall 2015 (BYU)</w:t>
      </w:r>
    </w:p>
    <w:p w14:paraId="7C3C5910" w14:textId="77777777" w:rsidR="000D5972" w:rsidRDefault="000D5972" w:rsidP="000D5972">
      <w:pPr>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establishing the general historical, political, cultural, and religious backgrounds that lay behind </w:t>
      </w:r>
      <w:r w:rsidR="00041960">
        <w:rPr>
          <w:rFonts w:ascii="Times New Roman" w:hAnsi="Times New Roman" w:cs="Times New Roman"/>
          <w:sz w:val="24"/>
          <w:szCs w:val="24"/>
        </w:rPr>
        <w:t>early Christian writings, this course proceeds through each of the canonical Christian texts from Acts through Revelation.</w:t>
      </w:r>
      <w:r w:rsidR="000F166A">
        <w:rPr>
          <w:rFonts w:ascii="Times New Roman" w:hAnsi="Times New Roman" w:cs="Times New Roman"/>
          <w:sz w:val="24"/>
          <w:szCs w:val="24"/>
        </w:rPr>
        <w:t xml:space="preserve"> By the end of the semester, students must provide an annotated paraphrase of selected passages to demonstrate their comprehension of the authors, the audiences, and contexts of these writings.</w:t>
      </w:r>
    </w:p>
    <w:p w14:paraId="3231A609" w14:textId="77777777" w:rsidR="009930C9" w:rsidRPr="00B87739" w:rsidRDefault="009930C9" w:rsidP="009930C9">
      <w:pPr>
        <w:spacing w:line="360" w:lineRule="auto"/>
        <w:ind w:left="1440"/>
        <w:jc w:val="both"/>
        <w:rPr>
          <w:rFonts w:ascii="Times New Roman" w:hAnsi="Times New Roman" w:cs="Times New Roman"/>
          <w:sz w:val="2"/>
          <w:szCs w:val="13"/>
        </w:rPr>
      </w:pPr>
    </w:p>
    <w:p w14:paraId="35BB7E69" w14:textId="77777777" w:rsidR="000F166A" w:rsidRPr="000F166A" w:rsidRDefault="000F166A" w:rsidP="000F166A">
      <w:pPr>
        <w:spacing w:line="360" w:lineRule="auto"/>
        <w:ind w:left="1440"/>
        <w:jc w:val="both"/>
        <w:rPr>
          <w:rFonts w:ascii="Times New Roman" w:hAnsi="Times New Roman" w:cs="Times New Roman"/>
          <w:sz w:val="8"/>
          <w:szCs w:val="24"/>
        </w:rPr>
      </w:pPr>
    </w:p>
    <w:p w14:paraId="74ED657F" w14:textId="77777777" w:rsidR="00437004" w:rsidRDefault="00437004" w:rsidP="007C57B6">
      <w:pPr>
        <w:numPr>
          <w:ilvl w:val="0"/>
          <w:numId w:val="10"/>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Western Humanities (Guest Lecturer), Summer 2015 (BYU)</w:t>
      </w:r>
    </w:p>
    <w:p w14:paraId="525BB3CB" w14:textId="77777777" w:rsidR="00761067" w:rsidRPr="001A396D" w:rsidRDefault="00437004" w:rsidP="00761067">
      <w:pPr>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was invited to teach </w:t>
      </w:r>
      <w:r w:rsidR="00A73147">
        <w:rPr>
          <w:rFonts w:ascii="Times New Roman" w:hAnsi="Times New Roman" w:cs="Times New Roman"/>
          <w:sz w:val="24"/>
          <w:szCs w:val="24"/>
        </w:rPr>
        <w:t>separate, full-length class</w:t>
      </w:r>
      <w:r>
        <w:rPr>
          <w:rFonts w:ascii="Times New Roman" w:hAnsi="Times New Roman" w:cs="Times New Roman"/>
          <w:sz w:val="24"/>
          <w:szCs w:val="24"/>
        </w:rPr>
        <w:t xml:space="preserve"> lec</w:t>
      </w:r>
      <w:r w:rsidR="00A73147">
        <w:rPr>
          <w:rFonts w:ascii="Times New Roman" w:hAnsi="Times New Roman" w:cs="Times New Roman"/>
          <w:sz w:val="24"/>
          <w:szCs w:val="24"/>
        </w:rPr>
        <w:t xml:space="preserve">tures on David Narratives (especially 2 Samuel), the Sermon on the Mount (Matthew 5-7), and Dante’s </w:t>
      </w:r>
      <w:r w:rsidR="00A73147">
        <w:rPr>
          <w:rFonts w:ascii="Times New Roman" w:hAnsi="Times New Roman" w:cs="Times New Roman"/>
          <w:i/>
          <w:iCs/>
          <w:sz w:val="24"/>
          <w:szCs w:val="24"/>
        </w:rPr>
        <w:t>Inferno</w:t>
      </w:r>
      <w:r w:rsidR="00677ECF">
        <w:rPr>
          <w:rFonts w:ascii="Times New Roman" w:hAnsi="Times New Roman" w:cs="Times New Roman"/>
          <w:i/>
          <w:iCs/>
          <w:sz w:val="24"/>
          <w:szCs w:val="24"/>
        </w:rPr>
        <w:t xml:space="preserve"> </w:t>
      </w:r>
      <w:r w:rsidR="00677ECF">
        <w:rPr>
          <w:rFonts w:ascii="Times New Roman" w:hAnsi="Times New Roman" w:cs="Times New Roman"/>
          <w:sz w:val="24"/>
          <w:szCs w:val="24"/>
        </w:rPr>
        <w:t>(a two-part lecture covering two class periods)</w:t>
      </w:r>
      <w:r w:rsidR="00A73147">
        <w:rPr>
          <w:rFonts w:ascii="Times New Roman" w:hAnsi="Times New Roman" w:cs="Times New Roman"/>
          <w:sz w:val="24"/>
          <w:szCs w:val="24"/>
        </w:rPr>
        <w:t>. For these lectures, I provided historical, cultural, religious, and literary background information in order to situate these works in their own time, and in order to provide points of comparison with previous works of Western literature.</w:t>
      </w:r>
    </w:p>
    <w:p w14:paraId="230D59ED" w14:textId="77777777" w:rsidR="00A76EB6" w:rsidRDefault="00A76EB6" w:rsidP="007C57B6">
      <w:pPr>
        <w:numPr>
          <w:ilvl w:val="0"/>
          <w:numId w:val="10"/>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New Testament: The Gospels, Spring</w:t>
      </w:r>
      <w:r w:rsidR="002C2B97">
        <w:rPr>
          <w:rFonts w:ascii="Times New Roman" w:hAnsi="Times New Roman" w:cs="Times New Roman"/>
          <w:sz w:val="24"/>
          <w:szCs w:val="24"/>
        </w:rPr>
        <w:t>-Fall</w:t>
      </w:r>
      <w:r>
        <w:rPr>
          <w:rFonts w:ascii="Times New Roman" w:hAnsi="Times New Roman" w:cs="Times New Roman"/>
          <w:sz w:val="24"/>
          <w:szCs w:val="24"/>
        </w:rPr>
        <w:t xml:space="preserve"> 2014</w:t>
      </w:r>
      <w:r w:rsidR="00215528">
        <w:rPr>
          <w:rFonts w:ascii="Times New Roman" w:hAnsi="Times New Roman" w:cs="Times New Roman"/>
          <w:sz w:val="24"/>
          <w:szCs w:val="24"/>
        </w:rPr>
        <w:t>, Winter 2015</w:t>
      </w:r>
      <w:r>
        <w:rPr>
          <w:rFonts w:ascii="Times New Roman" w:hAnsi="Times New Roman" w:cs="Times New Roman"/>
          <w:sz w:val="24"/>
          <w:szCs w:val="24"/>
        </w:rPr>
        <w:t xml:space="preserve"> (BYU)</w:t>
      </w:r>
    </w:p>
    <w:p w14:paraId="523F9125" w14:textId="77777777" w:rsidR="00A73147" w:rsidRDefault="00A76EB6" w:rsidP="00677ECF">
      <w:pPr>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This course began with an extensive survey of the historical, political, cultural, and religious background of the world that produced the gospels. Each gospel was examined individually for unique themes and literary techniques, and students were required to write an essay highlighting these differences and how these differences inform their own understanding of early Christianity.</w:t>
      </w:r>
    </w:p>
    <w:p w14:paraId="6BB00D2F" w14:textId="77777777" w:rsidR="001A396D" w:rsidRPr="001A396D" w:rsidRDefault="001A396D" w:rsidP="001A396D">
      <w:pPr>
        <w:spacing w:line="360" w:lineRule="auto"/>
        <w:ind w:left="1440"/>
        <w:jc w:val="both"/>
        <w:rPr>
          <w:rFonts w:ascii="Times New Roman" w:hAnsi="Times New Roman" w:cs="Times New Roman"/>
          <w:sz w:val="16"/>
          <w:szCs w:val="16"/>
        </w:rPr>
      </w:pPr>
    </w:p>
    <w:p w14:paraId="5BF6AE9F" w14:textId="77777777" w:rsidR="0054146D" w:rsidRPr="001B18E4" w:rsidRDefault="0054146D" w:rsidP="007C57B6">
      <w:pPr>
        <w:numPr>
          <w:ilvl w:val="0"/>
          <w:numId w:val="10"/>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 xml:space="preserve">Religion in a World Setting: </w:t>
      </w:r>
      <w:r w:rsidR="004C1F9C" w:rsidRPr="001B18E4">
        <w:rPr>
          <w:rFonts w:ascii="Times New Roman" w:hAnsi="Times New Roman" w:cs="Times New Roman"/>
          <w:sz w:val="24"/>
          <w:szCs w:val="24"/>
        </w:rPr>
        <w:t xml:space="preserve">Christianity and </w:t>
      </w:r>
      <w:r w:rsidRPr="001B18E4">
        <w:rPr>
          <w:rFonts w:ascii="Times New Roman" w:hAnsi="Times New Roman" w:cs="Times New Roman"/>
          <w:sz w:val="24"/>
          <w:szCs w:val="24"/>
        </w:rPr>
        <w:t xml:space="preserve">Mormonism in </w:t>
      </w:r>
      <w:r w:rsidR="004C1F9C" w:rsidRPr="001B18E4">
        <w:rPr>
          <w:rFonts w:ascii="Times New Roman" w:hAnsi="Times New Roman" w:cs="Times New Roman"/>
          <w:sz w:val="24"/>
          <w:szCs w:val="24"/>
        </w:rPr>
        <w:t xml:space="preserve">Great Britain, Winter 2013 (BYU </w:t>
      </w:r>
      <w:r w:rsidRPr="001B18E4">
        <w:rPr>
          <w:rFonts w:ascii="Times New Roman" w:hAnsi="Times New Roman" w:cs="Times New Roman"/>
          <w:sz w:val="24"/>
          <w:szCs w:val="24"/>
        </w:rPr>
        <w:t>London Centre)</w:t>
      </w:r>
    </w:p>
    <w:p w14:paraId="2195EEFE" w14:textId="77777777" w:rsidR="00783DA3" w:rsidRPr="001A396D" w:rsidRDefault="0054146D" w:rsidP="001A396D">
      <w:pPr>
        <w:numPr>
          <w:ilvl w:val="1"/>
          <w:numId w:val="10"/>
        </w:numPr>
        <w:spacing w:line="360" w:lineRule="auto"/>
        <w:jc w:val="both"/>
        <w:rPr>
          <w:rFonts w:ascii="Times New Roman" w:hAnsi="Times New Roman" w:cs="Times New Roman"/>
          <w:sz w:val="24"/>
          <w:szCs w:val="24"/>
        </w:rPr>
      </w:pPr>
      <w:r w:rsidRPr="001B18E4">
        <w:rPr>
          <w:rFonts w:ascii="Times New Roman" w:hAnsi="Times New Roman" w:cs="Times New Roman"/>
          <w:sz w:val="24"/>
          <w:szCs w:val="24"/>
        </w:rPr>
        <w:t xml:space="preserve">This course surveyed the religious history of Great Britain from its first inhabitants, through </w:t>
      </w:r>
      <w:r w:rsidR="004A51BA" w:rsidRPr="001B18E4">
        <w:rPr>
          <w:rFonts w:ascii="Times New Roman" w:hAnsi="Times New Roman" w:cs="Times New Roman"/>
          <w:sz w:val="24"/>
          <w:szCs w:val="24"/>
        </w:rPr>
        <w:t xml:space="preserve">the </w:t>
      </w:r>
      <w:r w:rsidRPr="001B18E4">
        <w:rPr>
          <w:rFonts w:ascii="Times New Roman" w:hAnsi="Times New Roman" w:cs="Times New Roman"/>
          <w:sz w:val="24"/>
          <w:szCs w:val="24"/>
        </w:rPr>
        <w:t>introduction and development of Christianity, and up to the religious reformations in the early 19th century. The introduction of Mormonism was situated within this context, following which the contributions of British missionaries and converts to Mormonism as a whole were identified and discussed.</w:t>
      </w:r>
    </w:p>
    <w:p w14:paraId="0FFE48F6" w14:textId="77777777" w:rsidR="0054146D" w:rsidRPr="00A73147" w:rsidRDefault="0054146D" w:rsidP="00296D88">
      <w:pPr>
        <w:spacing w:line="360" w:lineRule="auto"/>
        <w:ind w:left="2520"/>
        <w:jc w:val="both"/>
        <w:rPr>
          <w:rFonts w:ascii="Times New Roman" w:hAnsi="Times New Roman" w:cs="Times New Roman"/>
          <w:sz w:val="6"/>
          <w:szCs w:val="2"/>
        </w:rPr>
      </w:pPr>
    </w:p>
    <w:p w14:paraId="2941D22C" w14:textId="77777777" w:rsidR="009930C9" w:rsidRPr="001A396D" w:rsidRDefault="009930C9" w:rsidP="00296D88">
      <w:pPr>
        <w:spacing w:line="360" w:lineRule="auto"/>
        <w:ind w:left="360"/>
        <w:jc w:val="both"/>
        <w:rPr>
          <w:rFonts w:ascii="Times New Roman" w:hAnsi="Times New Roman" w:cs="Times New Roman"/>
          <w:b/>
        </w:rPr>
      </w:pPr>
    </w:p>
    <w:p w14:paraId="5D289C6D" w14:textId="77777777" w:rsidR="00D748A0" w:rsidRPr="00525AB8" w:rsidRDefault="00525AB8" w:rsidP="00296D88">
      <w:pPr>
        <w:spacing w:line="360" w:lineRule="auto"/>
        <w:ind w:left="360"/>
        <w:jc w:val="both"/>
        <w:rPr>
          <w:rFonts w:ascii="Times New Roman" w:hAnsi="Times New Roman" w:cs="Times New Roman"/>
          <w:b/>
          <w:sz w:val="24"/>
          <w:szCs w:val="24"/>
        </w:rPr>
      </w:pPr>
      <w:r w:rsidRPr="00525AB8">
        <w:rPr>
          <w:rFonts w:ascii="Times New Roman" w:hAnsi="Times New Roman" w:cs="Times New Roman"/>
          <w:b/>
          <w:sz w:val="24"/>
          <w:szCs w:val="24"/>
        </w:rPr>
        <w:t>TEACHING ASSISTANTSHIPS</w:t>
      </w:r>
    </w:p>
    <w:p w14:paraId="7A05F582" w14:textId="77777777" w:rsidR="00D748A0" w:rsidRPr="001B18E4" w:rsidRDefault="00D748A0" w:rsidP="007C57B6">
      <w:pPr>
        <w:numPr>
          <w:ilvl w:val="0"/>
          <w:numId w:val="11"/>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Introduction to the New Testament, Spring 2009 (UW)</w:t>
      </w:r>
    </w:p>
    <w:p w14:paraId="51A87C5A" w14:textId="77777777" w:rsidR="001D0D3A" w:rsidRDefault="00D748A0" w:rsidP="00783DA3">
      <w:pPr>
        <w:numPr>
          <w:ilvl w:val="1"/>
          <w:numId w:val="11"/>
        </w:numPr>
        <w:spacing w:line="360" w:lineRule="auto"/>
        <w:jc w:val="both"/>
        <w:rPr>
          <w:rFonts w:ascii="Times New Roman" w:hAnsi="Times New Roman" w:cs="Times New Roman"/>
          <w:sz w:val="24"/>
          <w:szCs w:val="24"/>
        </w:rPr>
      </w:pPr>
      <w:r w:rsidRPr="001B18E4">
        <w:rPr>
          <w:rFonts w:ascii="Times New Roman" w:hAnsi="Times New Roman" w:cs="Times New Roman"/>
          <w:sz w:val="24"/>
          <w:szCs w:val="24"/>
        </w:rPr>
        <w:t>During this course, I consulted closely with Professor Michael Williams.  However, I was largely responsible for the organization of my lesson plans.  I was responsible for grading a number of essay assignments, as well as administering and grading the examinations for each of my three classes (about 80 students total).  I also met regularly with students outside of class to answer questions, review essays, and prepare them for examinations.</w:t>
      </w:r>
    </w:p>
    <w:p w14:paraId="47B779E9" w14:textId="77777777" w:rsidR="009930C9" w:rsidRPr="009930C9" w:rsidRDefault="009930C9" w:rsidP="009930C9">
      <w:pPr>
        <w:spacing w:line="360" w:lineRule="auto"/>
        <w:ind w:left="1440"/>
        <w:jc w:val="both"/>
        <w:rPr>
          <w:rFonts w:ascii="Times New Roman" w:hAnsi="Times New Roman" w:cs="Times New Roman"/>
          <w:sz w:val="16"/>
          <w:szCs w:val="24"/>
        </w:rPr>
      </w:pPr>
    </w:p>
    <w:p w14:paraId="64CCCB17" w14:textId="77777777" w:rsidR="00D748A0" w:rsidRPr="001B18E4" w:rsidRDefault="00D748A0" w:rsidP="007C57B6">
      <w:pPr>
        <w:numPr>
          <w:ilvl w:val="0"/>
          <w:numId w:val="11"/>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Introduction to Western Religions, Autumn 2008 (UW)</w:t>
      </w:r>
    </w:p>
    <w:p w14:paraId="1F981D54" w14:textId="77777777" w:rsidR="009930C9" w:rsidRPr="001A396D" w:rsidRDefault="00D748A0" w:rsidP="001A396D">
      <w:pPr>
        <w:numPr>
          <w:ilvl w:val="1"/>
          <w:numId w:val="11"/>
        </w:numPr>
        <w:spacing w:line="360" w:lineRule="auto"/>
        <w:jc w:val="both"/>
        <w:rPr>
          <w:rFonts w:ascii="Times New Roman" w:hAnsi="Times New Roman" w:cs="Times New Roman"/>
          <w:sz w:val="24"/>
          <w:szCs w:val="24"/>
        </w:rPr>
      </w:pPr>
      <w:r w:rsidRPr="001B18E4">
        <w:rPr>
          <w:rFonts w:ascii="Times New Roman" w:hAnsi="Times New Roman" w:cs="Times New Roman"/>
          <w:sz w:val="24"/>
          <w:szCs w:val="24"/>
        </w:rPr>
        <w:t xml:space="preserve">Given the large amount of material covered by this course, I met frequently with Professor Jim Wellman and the other Teaching Assistants to coordinate lesson plans.  I was responsible for updating the course website, posting frequent course-related announcements and additional study materials.  In addition, I was responsible for </w:t>
      </w:r>
      <w:r w:rsidR="003619AA" w:rsidRPr="001B18E4">
        <w:rPr>
          <w:rFonts w:ascii="Times New Roman" w:hAnsi="Times New Roman" w:cs="Times New Roman"/>
          <w:sz w:val="24"/>
          <w:szCs w:val="24"/>
        </w:rPr>
        <w:t xml:space="preserve">teaching weekly, </w:t>
      </w:r>
      <w:r w:rsidRPr="001B18E4">
        <w:rPr>
          <w:rFonts w:ascii="Times New Roman" w:hAnsi="Times New Roman" w:cs="Times New Roman"/>
          <w:sz w:val="24"/>
          <w:szCs w:val="24"/>
        </w:rPr>
        <w:t>administering and grading regular quizze</w:t>
      </w:r>
      <w:r w:rsidR="00065D4F">
        <w:rPr>
          <w:rFonts w:ascii="Times New Roman" w:hAnsi="Times New Roman" w:cs="Times New Roman"/>
          <w:sz w:val="24"/>
          <w:szCs w:val="24"/>
        </w:rPr>
        <w:t>s, reading response assignments</w:t>
      </w:r>
      <w:r w:rsidRPr="001B18E4">
        <w:rPr>
          <w:rFonts w:ascii="Times New Roman" w:hAnsi="Times New Roman" w:cs="Times New Roman"/>
          <w:sz w:val="24"/>
          <w:szCs w:val="24"/>
        </w:rPr>
        <w:t xml:space="preserve"> and examinations for each of my three classes (about 90 students total), and performing a review session outside of class to prepare students for exams.  </w:t>
      </w:r>
    </w:p>
    <w:p w14:paraId="29A9EF8A" w14:textId="77777777" w:rsidR="00D748A0" w:rsidRPr="001B18E4" w:rsidRDefault="00D748A0" w:rsidP="007C57B6">
      <w:pPr>
        <w:numPr>
          <w:ilvl w:val="0"/>
          <w:numId w:val="11"/>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lastRenderedPageBreak/>
        <w:t>Introduction to the Hebrew Bible, Autumn 2007 (UW)</w:t>
      </w:r>
    </w:p>
    <w:p w14:paraId="77575AAB" w14:textId="77777777" w:rsidR="00D748A0" w:rsidRPr="001B18E4" w:rsidRDefault="00D748A0" w:rsidP="001D0D3A">
      <w:pPr>
        <w:numPr>
          <w:ilvl w:val="1"/>
          <w:numId w:val="11"/>
        </w:numPr>
        <w:spacing w:line="360" w:lineRule="auto"/>
        <w:jc w:val="both"/>
        <w:rPr>
          <w:rFonts w:ascii="Times New Roman" w:hAnsi="Times New Roman" w:cs="Times New Roman"/>
          <w:sz w:val="24"/>
          <w:szCs w:val="24"/>
        </w:rPr>
      </w:pPr>
      <w:r w:rsidRPr="001B18E4">
        <w:rPr>
          <w:rFonts w:ascii="Times New Roman" w:hAnsi="Times New Roman" w:cs="Times New Roman"/>
          <w:sz w:val="24"/>
          <w:szCs w:val="24"/>
        </w:rPr>
        <w:t>For the duration of this course, I had a great deal of freedom in creating lesson plans and determining which subjects I would focus on in my teaching.  As a result, I often spent a great deal of time gathering information and resources for my classes that were not included in the general course materials.  I was responsible for generating and grading bi-weekly quizzes for both of my classes (about 50 students total), as well as administering and grading examinations.</w:t>
      </w:r>
    </w:p>
    <w:p w14:paraId="6D3E54A5" w14:textId="77777777" w:rsidR="009930C9" w:rsidRPr="001A396D" w:rsidRDefault="009930C9" w:rsidP="009930C9">
      <w:pPr>
        <w:spacing w:line="360" w:lineRule="auto"/>
        <w:jc w:val="both"/>
        <w:rPr>
          <w:rFonts w:ascii="Times New Roman" w:hAnsi="Times New Roman" w:cs="Times New Roman"/>
          <w:szCs w:val="11"/>
        </w:rPr>
      </w:pPr>
    </w:p>
    <w:p w14:paraId="0B4227F8" w14:textId="77777777" w:rsidR="00C67D73" w:rsidRDefault="00C67D73" w:rsidP="00C67D73">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LANGUAGES</w:t>
      </w:r>
    </w:p>
    <w:p w14:paraId="04040979" w14:textId="77777777" w:rsidR="00C67D73" w:rsidRPr="004D6137" w:rsidRDefault="00C67D73" w:rsidP="007C57B6">
      <w:pPr>
        <w:numPr>
          <w:ilvl w:val="0"/>
          <w:numId w:val="13"/>
        </w:numPr>
        <w:spacing w:line="360" w:lineRule="auto"/>
        <w:ind w:left="900"/>
        <w:jc w:val="both"/>
        <w:rPr>
          <w:rFonts w:ascii="Times New Roman" w:hAnsi="Times New Roman" w:cs="Times New Roman"/>
          <w:b/>
          <w:sz w:val="24"/>
          <w:szCs w:val="24"/>
        </w:rPr>
      </w:pPr>
      <w:r w:rsidRPr="001B18E4">
        <w:rPr>
          <w:rFonts w:ascii="Times New Roman" w:hAnsi="Times New Roman" w:cs="Times New Roman"/>
          <w:sz w:val="24"/>
          <w:szCs w:val="24"/>
        </w:rPr>
        <w:t>Biblical Hebrew</w:t>
      </w:r>
      <w:r>
        <w:rPr>
          <w:rFonts w:ascii="Times New Roman" w:hAnsi="Times New Roman" w:cs="Times New Roman"/>
          <w:sz w:val="24"/>
          <w:szCs w:val="24"/>
        </w:rPr>
        <w:t>, Aramaic, Syriac, Ugaritic, Akkadian, Classical Greek, Coptic, German, French</w:t>
      </w:r>
    </w:p>
    <w:p w14:paraId="29EC1929" w14:textId="77777777" w:rsidR="009930C9" w:rsidRPr="001A396D" w:rsidRDefault="009930C9" w:rsidP="00296D88">
      <w:pPr>
        <w:spacing w:line="360" w:lineRule="auto"/>
        <w:ind w:left="360"/>
        <w:jc w:val="both"/>
        <w:rPr>
          <w:rFonts w:ascii="Times New Roman" w:hAnsi="Times New Roman" w:cs="Times New Roman"/>
          <w:b/>
          <w:bCs/>
        </w:rPr>
      </w:pPr>
    </w:p>
    <w:p w14:paraId="618E0831" w14:textId="77777777" w:rsidR="001B18E4" w:rsidRPr="001B18E4" w:rsidRDefault="001B18E4" w:rsidP="00296D88">
      <w:pPr>
        <w:spacing w:line="360" w:lineRule="auto"/>
        <w:ind w:left="360"/>
        <w:jc w:val="both"/>
        <w:rPr>
          <w:rFonts w:ascii="Times New Roman" w:hAnsi="Times New Roman" w:cs="Times New Roman"/>
          <w:b/>
          <w:bCs/>
          <w:sz w:val="24"/>
          <w:szCs w:val="24"/>
        </w:rPr>
      </w:pPr>
      <w:r w:rsidRPr="001B18E4">
        <w:rPr>
          <w:rFonts w:ascii="Times New Roman" w:hAnsi="Times New Roman" w:cs="Times New Roman"/>
          <w:b/>
          <w:bCs/>
          <w:sz w:val="24"/>
          <w:szCs w:val="24"/>
        </w:rPr>
        <w:t>HONORS &amp; FELLOWSHIPS</w:t>
      </w:r>
    </w:p>
    <w:p w14:paraId="20DD38E3" w14:textId="77777777" w:rsidR="00135D38" w:rsidRDefault="00135D38" w:rsidP="007C57B6">
      <w:pPr>
        <w:numPr>
          <w:ilvl w:val="0"/>
          <w:numId w:val="12"/>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John A. Widtsoe Fellow (Chapman University), 2018 - present</w:t>
      </w:r>
    </w:p>
    <w:p w14:paraId="61DC2452" w14:textId="77777777" w:rsidR="0010563B" w:rsidRPr="0010563B" w:rsidRDefault="0010563B" w:rsidP="007C57B6">
      <w:pPr>
        <w:numPr>
          <w:ilvl w:val="0"/>
          <w:numId w:val="12"/>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BYU Studies Editorial Fellow (BYU), 201</w:t>
      </w:r>
      <w:r w:rsidR="003C439F">
        <w:rPr>
          <w:rFonts w:ascii="Times New Roman" w:hAnsi="Times New Roman" w:cs="Times New Roman"/>
          <w:sz w:val="24"/>
          <w:szCs w:val="24"/>
        </w:rPr>
        <w:t>3</w:t>
      </w:r>
      <w:r w:rsidR="00135D38">
        <w:rPr>
          <w:rFonts w:ascii="Times New Roman" w:hAnsi="Times New Roman" w:cs="Times New Roman"/>
          <w:sz w:val="24"/>
          <w:szCs w:val="24"/>
        </w:rPr>
        <w:t xml:space="preserve"> </w:t>
      </w:r>
      <w:r w:rsidRPr="001B18E4">
        <w:rPr>
          <w:rFonts w:ascii="Times New Roman" w:hAnsi="Times New Roman" w:cs="Times New Roman"/>
          <w:sz w:val="24"/>
          <w:szCs w:val="24"/>
        </w:rPr>
        <w:t>-</w:t>
      </w:r>
      <w:r w:rsidR="00135D38">
        <w:rPr>
          <w:rFonts w:ascii="Times New Roman" w:hAnsi="Times New Roman" w:cs="Times New Roman"/>
          <w:sz w:val="24"/>
          <w:szCs w:val="24"/>
        </w:rPr>
        <w:t xml:space="preserve"> </w:t>
      </w:r>
      <w:r w:rsidR="005D2DB2">
        <w:rPr>
          <w:rFonts w:ascii="Times New Roman" w:hAnsi="Times New Roman" w:cs="Times New Roman"/>
          <w:sz w:val="24"/>
          <w:szCs w:val="24"/>
        </w:rPr>
        <w:t>2018</w:t>
      </w:r>
    </w:p>
    <w:p w14:paraId="556A3F0C" w14:textId="77777777" w:rsidR="001B18E4" w:rsidRPr="001B18E4" w:rsidRDefault="001B18E4" w:rsidP="007C57B6">
      <w:pPr>
        <w:numPr>
          <w:ilvl w:val="0"/>
          <w:numId w:val="12"/>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Religious Education Dissertation Grant (BYU), 2012, 2013</w:t>
      </w:r>
    </w:p>
    <w:p w14:paraId="6801805B" w14:textId="77777777" w:rsidR="001B18E4" w:rsidRPr="001B18E4" w:rsidRDefault="001B18E4" w:rsidP="007C57B6">
      <w:pPr>
        <w:numPr>
          <w:ilvl w:val="0"/>
          <w:numId w:val="12"/>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Hugh W. Nibley Fellowship (Neal A. Maxwell Institute for Religious Scholarship), 2007</w:t>
      </w:r>
      <w:r w:rsidR="00135D38">
        <w:rPr>
          <w:rFonts w:ascii="Times New Roman" w:hAnsi="Times New Roman" w:cs="Times New Roman"/>
          <w:sz w:val="24"/>
          <w:szCs w:val="24"/>
        </w:rPr>
        <w:t xml:space="preserve"> </w:t>
      </w:r>
      <w:r w:rsidRPr="001B18E4">
        <w:rPr>
          <w:rFonts w:ascii="Times New Roman" w:hAnsi="Times New Roman" w:cs="Times New Roman"/>
          <w:sz w:val="24"/>
          <w:szCs w:val="24"/>
        </w:rPr>
        <w:t>-2012</w:t>
      </w:r>
    </w:p>
    <w:p w14:paraId="1CA60A76" w14:textId="77777777" w:rsidR="001B18E4" w:rsidRPr="001B18E4" w:rsidRDefault="001B18E4" w:rsidP="007C57B6">
      <w:pPr>
        <w:numPr>
          <w:ilvl w:val="0"/>
          <w:numId w:val="12"/>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Howard W. Hunter Fellowship (CGU), 2010-2011</w:t>
      </w:r>
    </w:p>
    <w:p w14:paraId="28EC1DD2" w14:textId="77777777" w:rsidR="001B18E4" w:rsidRPr="001B18E4" w:rsidRDefault="001B18E4" w:rsidP="007C57B6">
      <w:pPr>
        <w:numPr>
          <w:ilvl w:val="0"/>
          <w:numId w:val="12"/>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Platt Fellowship for Archaeological Excavation (American Schools of Oriental Research), 2010</w:t>
      </w:r>
    </w:p>
    <w:p w14:paraId="0540C9AC" w14:textId="77777777" w:rsidR="001B18E4" w:rsidRPr="001B18E4" w:rsidRDefault="001B18E4" w:rsidP="007C57B6">
      <w:pPr>
        <w:numPr>
          <w:ilvl w:val="0"/>
          <w:numId w:val="12"/>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Maurice and Lois Schwartz Fellowship for International Study (Department of Near Eastern Language and Civilization, UW), 2008</w:t>
      </w:r>
    </w:p>
    <w:p w14:paraId="218590CC" w14:textId="77777777" w:rsidR="001B18E4" w:rsidRPr="001B18E4" w:rsidRDefault="001B18E4" w:rsidP="007C57B6">
      <w:pPr>
        <w:numPr>
          <w:ilvl w:val="0"/>
          <w:numId w:val="12"/>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Valedictorian, David M. Kennedy Center for International Studies (BYU), 2007</w:t>
      </w:r>
    </w:p>
    <w:p w14:paraId="1C109643" w14:textId="77777777" w:rsidR="001B18E4" w:rsidRPr="00354D92" w:rsidRDefault="001B18E4" w:rsidP="007C57B6">
      <w:pPr>
        <w:numPr>
          <w:ilvl w:val="0"/>
          <w:numId w:val="12"/>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Graduated Magna cum Laude (BYU), 2007</w:t>
      </w:r>
    </w:p>
    <w:p w14:paraId="43614C00" w14:textId="77777777" w:rsidR="004D6137" w:rsidRPr="001A396D" w:rsidRDefault="004D6137" w:rsidP="00C67D73">
      <w:pPr>
        <w:spacing w:line="360" w:lineRule="auto"/>
        <w:jc w:val="both"/>
        <w:rPr>
          <w:rFonts w:ascii="Times New Roman" w:hAnsi="Times New Roman" w:cs="Times New Roman"/>
          <w:b/>
        </w:rPr>
      </w:pPr>
    </w:p>
    <w:p w14:paraId="06AD76AB" w14:textId="77777777" w:rsidR="00846254" w:rsidRPr="001B18E4" w:rsidRDefault="00846254" w:rsidP="00296D88">
      <w:pPr>
        <w:spacing w:line="360" w:lineRule="auto"/>
        <w:ind w:left="360"/>
        <w:jc w:val="both"/>
        <w:rPr>
          <w:rFonts w:ascii="Times New Roman" w:hAnsi="Times New Roman" w:cs="Times New Roman"/>
          <w:b/>
          <w:sz w:val="24"/>
          <w:szCs w:val="24"/>
        </w:rPr>
      </w:pPr>
      <w:r w:rsidRPr="001B18E4">
        <w:rPr>
          <w:rFonts w:ascii="Times New Roman" w:hAnsi="Times New Roman" w:cs="Times New Roman"/>
          <w:b/>
          <w:sz w:val="24"/>
          <w:szCs w:val="24"/>
        </w:rPr>
        <w:t>ORGANIZATION &amp; ADMINISTRATION</w:t>
      </w:r>
    </w:p>
    <w:p w14:paraId="47AE295B" w14:textId="77777777" w:rsidR="00C14FF2" w:rsidRDefault="00C14FF2" w:rsidP="007C57B6">
      <w:pPr>
        <w:numPr>
          <w:ilvl w:val="0"/>
          <w:numId w:val="13"/>
        </w:numPr>
        <w:spacing w:line="360" w:lineRule="auto"/>
        <w:ind w:left="900"/>
        <w:jc w:val="both"/>
        <w:rPr>
          <w:rFonts w:ascii="Times New Roman" w:hAnsi="Times New Roman" w:cs="Times New Roman"/>
          <w:bCs/>
          <w:sz w:val="24"/>
          <w:szCs w:val="24"/>
        </w:rPr>
      </w:pPr>
      <w:r>
        <w:rPr>
          <w:rFonts w:ascii="Times New Roman" w:hAnsi="Times New Roman" w:cs="Times New Roman"/>
          <w:bCs/>
          <w:sz w:val="24"/>
          <w:szCs w:val="24"/>
        </w:rPr>
        <w:t>Director, John A. Widtsoe Foundation, 201</w:t>
      </w:r>
      <w:r w:rsidR="00135D38">
        <w:rPr>
          <w:rFonts w:ascii="Times New Roman" w:hAnsi="Times New Roman" w:cs="Times New Roman"/>
          <w:bCs/>
          <w:sz w:val="24"/>
          <w:szCs w:val="24"/>
        </w:rPr>
        <w:t xml:space="preserve">7 - </w:t>
      </w:r>
      <w:r>
        <w:rPr>
          <w:rFonts w:ascii="Times New Roman" w:hAnsi="Times New Roman" w:cs="Times New Roman"/>
          <w:bCs/>
          <w:sz w:val="24"/>
          <w:szCs w:val="24"/>
        </w:rPr>
        <w:t>present</w:t>
      </w:r>
    </w:p>
    <w:p w14:paraId="7F755A7A" w14:textId="77777777" w:rsidR="00135D38" w:rsidRDefault="00135D38" w:rsidP="007C57B6">
      <w:pPr>
        <w:numPr>
          <w:ilvl w:val="0"/>
          <w:numId w:val="13"/>
        </w:numPr>
        <w:spacing w:line="360" w:lineRule="auto"/>
        <w:ind w:left="900"/>
        <w:jc w:val="both"/>
        <w:rPr>
          <w:rFonts w:ascii="Times New Roman" w:hAnsi="Times New Roman" w:cs="Times New Roman"/>
          <w:bCs/>
          <w:sz w:val="24"/>
          <w:szCs w:val="24"/>
        </w:rPr>
      </w:pPr>
      <w:r>
        <w:rPr>
          <w:rFonts w:ascii="Times New Roman" w:hAnsi="Times New Roman" w:cs="Times New Roman"/>
          <w:bCs/>
          <w:sz w:val="24"/>
          <w:szCs w:val="24"/>
        </w:rPr>
        <w:t>Scholar in Residence, John A. Widtsoe Foundation, 2016 - present</w:t>
      </w:r>
    </w:p>
    <w:p w14:paraId="541CF307" w14:textId="77777777" w:rsidR="00203485" w:rsidRDefault="00203485" w:rsidP="007C57B6">
      <w:pPr>
        <w:numPr>
          <w:ilvl w:val="0"/>
          <w:numId w:val="13"/>
        </w:numPr>
        <w:spacing w:line="360" w:lineRule="auto"/>
        <w:ind w:left="900"/>
        <w:jc w:val="both"/>
        <w:rPr>
          <w:rFonts w:ascii="Times New Roman" w:hAnsi="Times New Roman" w:cs="Times New Roman"/>
          <w:bCs/>
          <w:sz w:val="24"/>
          <w:szCs w:val="24"/>
        </w:rPr>
      </w:pPr>
      <w:r>
        <w:rPr>
          <w:rFonts w:ascii="Times New Roman" w:hAnsi="Times New Roman" w:cs="Times New Roman"/>
          <w:bCs/>
          <w:sz w:val="24"/>
          <w:szCs w:val="24"/>
        </w:rPr>
        <w:t xml:space="preserve">Member, </w:t>
      </w:r>
      <w:r w:rsidR="00C856C9">
        <w:rPr>
          <w:rFonts w:ascii="Times New Roman" w:hAnsi="Times New Roman" w:cs="Times New Roman"/>
          <w:bCs/>
          <w:sz w:val="24"/>
          <w:szCs w:val="24"/>
        </w:rPr>
        <w:t>L</w:t>
      </w:r>
      <w:r w:rsidR="007F11EB">
        <w:rPr>
          <w:rFonts w:ascii="Times New Roman" w:hAnsi="Times New Roman" w:cs="Times New Roman"/>
          <w:bCs/>
          <w:sz w:val="24"/>
          <w:szCs w:val="24"/>
        </w:rPr>
        <w:t>atter-day Saint</w:t>
      </w:r>
      <w:r w:rsidR="00C856C9">
        <w:rPr>
          <w:rFonts w:ascii="Times New Roman" w:hAnsi="Times New Roman" w:cs="Times New Roman"/>
          <w:bCs/>
          <w:sz w:val="24"/>
          <w:szCs w:val="24"/>
        </w:rPr>
        <w:t>-Jewish Academic Dialogue Project, 2016</w:t>
      </w:r>
      <w:r w:rsidR="00135D38">
        <w:rPr>
          <w:rFonts w:ascii="Times New Roman" w:hAnsi="Times New Roman" w:cs="Times New Roman"/>
          <w:bCs/>
          <w:sz w:val="24"/>
          <w:szCs w:val="24"/>
        </w:rPr>
        <w:t xml:space="preserve"> </w:t>
      </w:r>
      <w:r w:rsidR="00C856C9">
        <w:rPr>
          <w:rFonts w:ascii="Times New Roman" w:hAnsi="Times New Roman" w:cs="Times New Roman"/>
          <w:bCs/>
          <w:sz w:val="24"/>
          <w:szCs w:val="24"/>
        </w:rPr>
        <w:t>-</w:t>
      </w:r>
      <w:r w:rsidR="00135D38">
        <w:rPr>
          <w:rFonts w:ascii="Times New Roman" w:hAnsi="Times New Roman" w:cs="Times New Roman"/>
          <w:bCs/>
          <w:sz w:val="24"/>
          <w:szCs w:val="24"/>
        </w:rPr>
        <w:t xml:space="preserve"> </w:t>
      </w:r>
      <w:r w:rsidR="00C856C9">
        <w:rPr>
          <w:rFonts w:ascii="Times New Roman" w:hAnsi="Times New Roman" w:cs="Times New Roman"/>
          <w:bCs/>
          <w:sz w:val="24"/>
          <w:szCs w:val="24"/>
        </w:rPr>
        <w:t>present</w:t>
      </w:r>
    </w:p>
    <w:p w14:paraId="75A4455B" w14:textId="77777777" w:rsidR="00C14FF2" w:rsidRDefault="00C14FF2" w:rsidP="007C57B6">
      <w:pPr>
        <w:numPr>
          <w:ilvl w:val="0"/>
          <w:numId w:val="13"/>
        </w:numPr>
        <w:spacing w:line="360" w:lineRule="auto"/>
        <w:ind w:left="900"/>
        <w:jc w:val="both"/>
        <w:rPr>
          <w:rFonts w:ascii="Times New Roman" w:hAnsi="Times New Roman" w:cs="Times New Roman"/>
          <w:bCs/>
          <w:sz w:val="24"/>
          <w:szCs w:val="24"/>
        </w:rPr>
      </w:pPr>
      <w:r>
        <w:rPr>
          <w:rFonts w:ascii="Times New Roman" w:hAnsi="Times New Roman" w:cs="Times New Roman"/>
          <w:bCs/>
          <w:sz w:val="24"/>
          <w:szCs w:val="24"/>
        </w:rPr>
        <w:t xml:space="preserve">Editorial Board, </w:t>
      </w:r>
      <w:r>
        <w:rPr>
          <w:rFonts w:ascii="Times New Roman" w:hAnsi="Times New Roman" w:cs="Times New Roman"/>
          <w:bCs/>
          <w:i/>
          <w:sz w:val="24"/>
          <w:szCs w:val="24"/>
        </w:rPr>
        <w:t xml:space="preserve">Journal for Book of Mormon Studies </w:t>
      </w:r>
      <w:r>
        <w:rPr>
          <w:rFonts w:ascii="Times New Roman" w:hAnsi="Times New Roman" w:cs="Times New Roman"/>
          <w:bCs/>
          <w:sz w:val="24"/>
          <w:szCs w:val="24"/>
        </w:rPr>
        <w:t>(University of Indiana and Neal A. Maxwell Institute for Religious Scholarship), 2017</w:t>
      </w:r>
      <w:r w:rsidR="00135D38">
        <w:rPr>
          <w:rFonts w:ascii="Times New Roman" w:hAnsi="Times New Roman" w:cs="Times New Roman"/>
          <w:bCs/>
          <w:sz w:val="24"/>
          <w:szCs w:val="24"/>
        </w:rPr>
        <w:t xml:space="preserve"> </w:t>
      </w:r>
      <w:r>
        <w:rPr>
          <w:rFonts w:ascii="Times New Roman" w:hAnsi="Times New Roman" w:cs="Times New Roman"/>
          <w:bCs/>
          <w:sz w:val="24"/>
          <w:szCs w:val="24"/>
        </w:rPr>
        <w:t>-</w:t>
      </w:r>
      <w:r w:rsidR="00135D38">
        <w:rPr>
          <w:rFonts w:ascii="Times New Roman" w:hAnsi="Times New Roman" w:cs="Times New Roman"/>
          <w:bCs/>
          <w:sz w:val="24"/>
          <w:szCs w:val="24"/>
        </w:rPr>
        <w:t xml:space="preserve"> </w:t>
      </w:r>
      <w:r>
        <w:rPr>
          <w:rFonts w:ascii="Times New Roman" w:hAnsi="Times New Roman" w:cs="Times New Roman"/>
          <w:bCs/>
          <w:sz w:val="24"/>
          <w:szCs w:val="24"/>
        </w:rPr>
        <w:t>present</w:t>
      </w:r>
    </w:p>
    <w:p w14:paraId="3A05B0E4" w14:textId="77777777" w:rsidR="001B18E4" w:rsidRPr="001B18E4" w:rsidRDefault="001B18E4" w:rsidP="007C57B6">
      <w:pPr>
        <w:numPr>
          <w:ilvl w:val="0"/>
          <w:numId w:val="13"/>
        </w:numPr>
        <w:spacing w:line="360" w:lineRule="auto"/>
        <w:ind w:left="900"/>
        <w:jc w:val="both"/>
        <w:rPr>
          <w:rFonts w:ascii="Times New Roman" w:hAnsi="Times New Roman" w:cs="Times New Roman"/>
          <w:bCs/>
          <w:sz w:val="24"/>
          <w:szCs w:val="24"/>
        </w:rPr>
      </w:pPr>
      <w:r w:rsidRPr="001B18E4">
        <w:rPr>
          <w:rFonts w:ascii="Times New Roman" w:hAnsi="Times New Roman" w:cs="Times New Roman"/>
          <w:bCs/>
          <w:sz w:val="24"/>
          <w:szCs w:val="24"/>
        </w:rPr>
        <w:lastRenderedPageBreak/>
        <w:t xml:space="preserve">Co-Curator, “Manifold Greatness: The King James Bible According to Claremont,” </w:t>
      </w:r>
      <w:proofErr w:type="spellStart"/>
      <w:r w:rsidRPr="001B18E4">
        <w:rPr>
          <w:rFonts w:ascii="Times New Roman" w:hAnsi="Times New Roman" w:cs="Times New Roman"/>
          <w:bCs/>
          <w:sz w:val="24"/>
          <w:szCs w:val="24"/>
        </w:rPr>
        <w:t>Honnold</w:t>
      </w:r>
      <w:proofErr w:type="spellEnd"/>
      <w:r w:rsidRPr="001B18E4">
        <w:rPr>
          <w:rFonts w:ascii="Times New Roman" w:hAnsi="Times New Roman" w:cs="Times New Roman"/>
          <w:bCs/>
          <w:sz w:val="24"/>
          <w:szCs w:val="24"/>
        </w:rPr>
        <w:t xml:space="preserve"> / Mudd Library, the Claremont College Consortium, Fall 2011- Winter 2012</w:t>
      </w:r>
    </w:p>
    <w:p w14:paraId="075FE5FC" w14:textId="77777777" w:rsidR="005D2DB2" w:rsidRPr="001A396D" w:rsidRDefault="00846254" w:rsidP="007C57B6">
      <w:pPr>
        <w:numPr>
          <w:ilvl w:val="0"/>
          <w:numId w:val="13"/>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Society of Biblical Literature On-Campus Student Representative (CGU) 2010-2011</w:t>
      </w:r>
    </w:p>
    <w:p w14:paraId="692AD198" w14:textId="77777777" w:rsidR="006A4F99" w:rsidRDefault="00846254" w:rsidP="007C57B6">
      <w:pPr>
        <w:numPr>
          <w:ilvl w:val="0"/>
          <w:numId w:val="13"/>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Student Director, Comparative Religion Colloquium (UW) 2008</w:t>
      </w:r>
      <w:r w:rsidR="00135D38">
        <w:rPr>
          <w:rFonts w:ascii="Times New Roman" w:hAnsi="Times New Roman" w:cs="Times New Roman"/>
          <w:sz w:val="24"/>
          <w:szCs w:val="24"/>
        </w:rPr>
        <w:t xml:space="preserve"> </w:t>
      </w:r>
      <w:r w:rsidRPr="001B18E4">
        <w:rPr>
          <w:rFonts w:ascii="Times New Roman" w:hAnsi="Times New Roman" w:cs="Times New Roman"/>
          <w:sz w:val="24"/>
          <w:szCs w:val="24"/>
        </w:rPr>
        <w:t>-</w:t>
      </w:r>
      <w:r w:rsidR="00135D38">
        <w:rPr>
          <w:rFonts w:ascii="Times New Roman" w:hAnsi="Times New Roman" w:cs="Times New Roman"/>
          <w:sz w:val="24"/>
          <w:szCs w:val="24"/>
        </w:rPr>
        <w:t xml:space="preserve"> </w:t>
      </w:r>
      <w:r w:rsidRPr="001B18E4">
        <w:rPr>
          <w:rFonts w:ascii="Times New Roman" w:hAnsi="Times New Roman" w:cs="Times New Roman"/>
          <w:sz w:val="24"/>
          <w:szCs w:val="24"/>
        </w:rPr>
        <w:t xml:space="preserve">2009 </w:t>
      </w:r>
    </w:p>
    <w:p w14:paraId="4DD616B2" w14:textId="77777777" w:rsidR="006A4F99" w:rsidRDefault="00846254" w:rsidP="007C57B6">
      <w:pPr>
        <w:numPr>
          <w:ilvl w:val="1"/>
          <w:numId w:val="13"/>
        </w:numPr>
        <w:spacing w:line="360" w:lineRule="auto"/>
        <w:ind w:left="1440" w:hanging="270"/>
        <w:jc w:val="both"/>
        <w:rPr>
          <w:rFonts w:ascii="Times New Roman" w:hAnsi="Times New Roman" w:cs="Times New Roman"/>
          <w:sz w:val="24"/>
          <w:szCs w:val="24"/>
        </w:rPr>
      </w:pPr>
      <w:r w:rsidRPr="006A4F99">
        <w:rPr>
          <w:rFonts w:ascii="Times New Roman" w:hAnsi="Times New Roman" w:cs="Times New Roman"/>
          <w:sz w:val="24"/>
          <w:szCs w:val="24"/>
        </w:rPr>
        <w:t>Helped develop the course structure and outline of student responsibilities</w:t>
      </w:r>
    </w:p>
    <w:p w14:paraId="332B505E" w14:textId="77777777" w:rsidR="006A4F99" w:rsidRDefault="00846254" w:rsidP="007C57B6">
      <w:pPr>
        <w:numPr>
          <w:ilvl w:val="1"/>
          <w:numId w:val="13"/>
        </w:numPr>
        <w:spacing w:line="360" w:lineRule="auto"/>
        <w:ind w:left="1440" w:hanging="270"/>
        <w:jc w:val="both"/>
        <w:rPr>
          <w:rFonts w:ascii="Times New Roman" w:hAnsi="Times New Roman" w:cs="Times New Roman"/>
          <w:sz w:val="24"/>
          <w:szCs w:val="24"/>
        </w:rPr>
      </w:pPr>
      <w:r w:rsidRPr="006A4F99">
        <w:rPr>
          <w:rFonts w:ascii="Times New Roman" w:hAnsi="Times New Roman" w:cs="Times New Roman"/>
          <w:sz w:val="24"/>
          <w:szCs w:val="24"/>
        </w:rPr>
        <w:t>Arranged for speakers to present and reviewed expectations for presentations</w:t>
      </w:r>
    </w:p>
    <w:p w14:paraId="19209C43" w14:textId="77777777" w:rsidR="006A4F99" w:rsidRDefault="00846254" w:rsidP="007C57B6">
      <w:pPr>
        <w:numPr>
          <w:ilvl w:val="1"/>
          <w:numId w:val="13"/>
        </w:numPr>
        <w:spacing w:line="360" w:lineRule="auto"/>
        <w:ind w:left="1440" w:hanging="270"/>
        <w:jc w:val="both"/>
        <w:rPr>
          <w:rFonts w:ascii="Times New Roman" w:hAnsi="Times New Roman" w:cs="Times New Roman"/>
          <w:sz w:val="24"/>
          <w:szCs w:val="24"/>
        </w:rPr>
      </w:pPr>
      <w:r w:rsidRPr="006A4F99">
        <w:rPr>
          <w:rFonts w:ascii="Times New Roman" w:hAnsi="Times New Roman" w:cs="Times New Roman"/>
          <w:sz w:val="24"/>
          <w:szCs w:val="24"/>
        </w:rPr>
        <w:t>Supervised those who had responsibilities related to the execution of the colloquium</w:t>
      </w:r>
    </w:p>
    <w:p w14:paraId="71CDD1A6" w14:textId="6489E4EF" w:rsidR="00041918" w:rsidRPr="006A4F99" w:rsidRDefault="00846254" w:rsidP="007C57B6">
      <w:pPr>
        <w:numPr>
          <w:ilvl w:val="1"/>
          <w:numId w:val="13"/>
        </w:numPr>
        <w:spacing w:line="360" w:lineRule="auto"/>
        <w:ind w:left="1440" w:hanging="270"/>
        <w:jc w:val="both"/>
        <w:rPr>
          <w:rFonts w:ascii="Times New Roman" w:hAnsi="Times New Roman" w:cs="Times New Roman"/>
          <w:sz w:val="24"/>
          <w:szCs w:val="24"/>
        </w:rPr>
      </w:pPr>
      <w:r w:rsidRPr="006A4F99">
        <w:rPr>
          <w:rFonts w:ascii="Times New Roman" w:hAnsi="Times New Roman" w:cs="Times New Roman"/>
          <w:sz w:val="24"/>
          <w:szCs w:val="24"/>
        </w:rPr>
        <w:t>Facilitated communication between students and the department chair</w:t>
      </w:r>
    </w:p>
    <w:p w14:paraId="1ABC583F" w14:textId="6E0F10B0" w:rsidR="006A4F99" w:rsidRDefault="00846254" w:rsidP="007C57B6">
      <w:pPr>
        <w:numPr>
          <w:ilvl w:val="0"/>
          <w:numId w:val="13"/>
        </w:numPr>
        <w:spacing w:line="360" w:lineRule="auto"/>
        <w:ind w:left="900"/>
        <w:jc w:val="both"/>
        <w:rPr>
          <w:rFonts w:ascii="Times New Roman" w:hAnsi="Times New Roman" w:cs="Times New Roman"/>
          <w:sz w:val="24"/>
          <w:szCs w:val="24"/>
        </w:rPr>
      </w:pPr>
      <w:r w:rsidRPr="001B18E4">
        <w:rPr>
          <w:rFonts w:ascii="Times New Roman" w:hAnsi="Times New Roman" w:cs="Times New Roman"/>
          <w:sz w:val="24"/>
          <w:szCs w:val="24"/>
        </w:rPr>
        <w:t xml:space="preserve">Student Director, Special Olympics </w:t>
      </w:r>
      <w:r w:rsidR="00BA2D8F">
        <w:rPr>
          <w:rFonts w:ascii="Times New Roman" w:hAnsi="Times New Roman" w:cs="Times New Roman"/>
          <w:sz w:val="24"/>
          <w:szCs w:val="24"/>
        </w:rPr>
        <w:t>(</w:t>
      </w:r>
      <w:r w:rsidR="00BA2D8F" w:rsidRPr="001B18E4">
        <w:rPr>
          <w:rFonts w:ascii="Times New Roman" w:hAnsi="Times New Roman" w:cs="Times New Roman"/>
          <w:sz w:val="24"/>
          <w:szCs w:val="24"/>
        </w:rPr>
        <w:t>BYU-Idaho</w:t>
      </w:r>
      <w:r w:rsidR="00BA2D8F">
        <w:rPr>
          <w:rFonts w:ascii="Times New Roman" w:hAnsi="Times New Roman" w:cs="Times New Roman"/>
          <w:sz w:val="24"/>
          <w:szCs w:val="24"/>
        </w:rPr>
        <w:t>)</w:t>
      </w:r>
      <w:r w:rsidR="00BA2D8F" w:rsidRPr="001B18E4">
        <w:rPr>
          <w:rFonts w:ascii="Times New Roman" w:hAnsi="Times New Roman" w:cs="Times New Roman"/>
          <w:sz w:val="24"/>
          <w:szCs w:val="24"/>
        </w:rPr>
        <w:t xml:space="preserve"> </w:t>
      </w:r>
      <w:r w:rsidR="00BA2D8F">
        <w:rPr>
          <w:rFonts w:ascii="Times New Roman" w:hAnsi="Times New Roman" w:cs="Times New Roman"/>
          <w:sz w:val="24"/>
          <w:szCs w:val="24"/>
        </w:rPr>
        <w:t>2003</w:t>
      </w:r>
      <w:r w:rsidR="00135D38">
        <w:rPr>
          <w:rFonts w:ascii="Times New Roman" w:hAnsi="Times New Roman" w:cs="Times New Roman"/>
          <w:sz w:val="24"/>
          <w:szCs w:val="24"/>
        </w:rPr>
        <w:t xml:space="preserve"> </w:t>
      </w:r>
      <w:r w:rsidR="006A4F99">
        <w:rPr>
          <w:rFonts w:ascii="Times New Roman" w:hAnsi="Times New Roman" w:cs="Times New Roman"/>
          <w:sz w:val="24"/>
          <w:szCs w:val="24"/>
        </w:rPr>
        <w:t>–</w:t>
      </w:r>
      <w:r w:rsidR="00135D38">
        <w:rPr>
          <w:rFonts w:ascii="Times New Roman" w:hAnsi="Times New Roman" w:cs="Times New Roman"/>
          <w:sz w:val="24"/>
          <w:szCs w:val="24"/>
        </w:rPr>
        <w:t xml:space="preserve"> </w:t>
      </w:r>
      <w:r w:rsidR="00BA2D8F">
        <w:rPr>
          <w:rFonts w:ascii="Times New Roman" w:hAnsi="Times New Roman" w:cs="Times New Roman"/>
          <w:sz w:val="24"/>
          <w:szCs w:val="24"/>
        </w:rPr>
        <w:t>200</w:t>
      </w:r>
    </w:p>
    <w:p w14:paraId="5AE2C60E" w14:textId="77777777" w:rsidR="006A4F99" w:rsidRDefault="00846254" w:rsidP="007C57B6">
      <w:pPr>
        <w:numPr>
          <w:ilvl w:val="1"/>
          <w:numId w:val="13"/>
        </w:numPr>
        <w:spacing w:line="360" w:lineRule="auto"/>
        <w:ind w:left="1440" w:hanging="270"/>
        <w:jc w:val="both"/>
        <w:rPr>
          <w:rFonts w:ascii="Times New Roman" w:hAnsi="Times New Roman" w:cs="Times New Roman"/>
          <w:sz w:val="24"/>
          <w:szCs w:val="24"/>
        </w:rPr>
      </w:pPr>
      <w:r w:rsidRPr="006A4F99">
        <w:rPr>
          <w:rFonts w:ascii="Times New Roman" w:hAnsi="Times New Roman" w:cs="Times New Roman"/>
          <w:sz w:val="24"/>
          <w:szCs w:val="24"/>
        </w:rPr>
        <w:t xml:space="preserve">Attended weekly meetings to coordinate service efforts between the various service organizations on </w:t>
      </w:r>
      <w:proofErr w:type="spellStart"/>
      <w:r w:rsidRPr="006A4F99">
        <w:rPr>
          <w:rFonts w:ascii="Times New Roman" w:hAnsi="Times New Roman" w:cs="Times New Roman"/>
          <w:sz w:val="24"/>
          <w:szCs w:val="24"/>
        </w:rPr>
        <w:t>campu</w:t>
      </w:r>
      <w:proofErr w:type="spellEnd"/>
    </w:p>
    <w:p w14:paraId="2529DB8A" w14:textId="7A81A6A3" w:rsidR="004C1F9C" w:rsidRPr="006A4F99" w:rsidRDefault="00846254" w:rsidP="007C57B6">
      <w:pPr>
        <w:numPr>
          <w:ilvl w:val="1"/>
          <w:numId w:val="13"/>
        </w:numPr>
        <w:spacing w:line="360" w:lineRule="auto"/>
        <w:ind w:left="1440" w:hanging="270"/>
        <w:jc w:val="both"/>
        <w:rPr>
          <w:rFonts w:ascii="Times New Roman" w:hAnsi="Times New Roman" w:cs="Times New Roman"/>
          <w:sz w:val="24"/>
          <w:szCs w:val="24"/>
        </w:rPr>
      </w:pPr>
      <w:r w:rsidRPr="006A4F99">
        <w:rPr>
          <w:rFonts w:ascii="Times New Roman" w:hAnsi="Times New Roman" w:cs="Times New Roman"/>
          <w:sz w:val="24"/>
          <w:szCs w:val="24"/>
        </w:rPr>
        <w:t>Facilitated communication between the Special Olympics program and the Office of Service and Leadership at BYU-Idaho</w:t>
      </w:r>
    </w:p>
    <w:p w14:paraId="51D810C1" w14:textId="77777777" w:rsidR="009930C9" w:rsidRPr="001A396D" w:rsidRDefault="009930C9" w:rsidP="00296D88">
      <w:pPr>
        <w:spacing w:line="360" w:lineRule="auto"/>
        <w:ind w:left="1800"/>
        <w:jc w:val="both"/>
        <w:rPr>
          <w:rFonts w:ascii="Times New Roman" w:hAnsi="Times New Roman" w:cs="Times New Roman"/>
        </w:rPr>
      </w:pPr>
    </w:p>
    <w:p w14:paraId="69078ADC" w14:textId="77777777" w:rsidR="00846254" w:rsidRPr="001B18E4" w:rsidRDefault="00846254" w:rsidP="00296D88">
      <w:pPr>
        <w:spacing w:line="360" w:lineRule="auto"/>
        <w:ind w:left="360"/>
        <w:jc w:val="both"/>
        <w:rPr>
          <w:rFonts w:ascii="Times New Roman" w:hAnsi="Times New Roman" w:cs="Times New Roman"/>
          <w:sz w:val="24"/>
          <w:szCs w:val="24"/>
        </w:rPr>
      </w:pPr>
      <w:r w:rsidRPr="001B18E4">
        <w:rPr>
          <w:rFonts w:ascii="Times New Roman" w:hAnsi="Times New Roman" w:cs="Times New Roman"/>
          <w:b/>
          <w:sz w:val="24"/>
          <w:szCs w:val="24"/>
        </w:rPr>
        <w:t>REFERENCES</w:t>
      </w:r>
    </w:p>
    <w:p w14:paraId="61671673" w14:textId="77777777" w:rsidR="00135D38" w:rsidRDefault="00135D38" w:rsidP="007C57B6">
      <w:pPr>
        <w:numPr>
          <w:ilvl w:val="0"/>
          <w:numId w:val="15"/>
        </w:numPr>
        <w:spacing w:line="336" w:lineRule="auto"/>
        <w:ind w:left="900" w:hanging="353"/>
        <w:jc w:val="both"/>
        <w:rPr>
          <w:rFonts w:ascii="Times New Roman" w:hAnsi="Times New Roman" w:cs="Times New Roman"/>
          <w:sz w:val="24"/>
          <w:szCs w:val="24"/>
        </w:rPr>
      </w:pPr>
      <w:r>
        <w:rPr>
          <w:rFonts w:ascii="Times New Roman" w:hAnsi="Times New Roman" w:cs="Times New Roman"/>
          <w:sz w:val="24"/>
          <w:szCs w:val="24"/>
        </w:rPr>
        <w:t>Gail Stearns, Dean of the Fish Interfaith Center, Chapman University (</w:t>
      </w:r>
      <w:hyperlink r:id="rId8" w:history="1">
        <w:r w:rsidRPr="005F0F3F">
          <w:rPr>
            <w:rStyle w:val="Hyperlink"/>
            <w:rFonts w:ascii="Times New Roman" w:hAnsi="Times New Roman" w:cs="Times New Roman"/>
            <w:sz w:val="24"/>
            <w:szCs w:val="24"/>
          </w:rPr>
          <w:t>stearns@chapman.edu</w:t>
        </w:r>
      </w:hyperlink>
      <w:r>
        <w:rPr>
          <w:rFonts w:ascii="Times New Roman" w:hAnsi="Times New Roman" w:cs="Times New Roman"/>
          <w:sz w:val="24"/>
          <w:szCs w:val="24"/>
        </w:rPr>
        <w:t>)</w:t>
      </w:r>
    </w:p>
    <w:p w14:paraId="4AD535A2" w14:textId="77777777" w:rsidR="0010563B" w:rsidRDefault="00846254" w:rsidP="007C57B6">
      <w:pPr>
        <w:numPr>
          <w:ilvl w:val="0"/>
          <w:numId w:val="15"/>
        </w:numPr>
        <w:spacing w:line="336" w:lineRule="auto"/>
        <w:ind w:left="900" w:hanging="353"/>
        <w:jc w:val="both"/>
        <w:rPr>
          <w:rFonts w:ascii="Times New Roman" w:hAnsi="Times New Roman" w:cs="Times New Roman"/>
          <w:sz w:val="24"/>
          <w:szCs w:val="24"/>
        </w:rPr>
      </w:pPr>
      <w:r w:rsidRPr="001B18E4">
        <w:rPr>
          <w:rFonts w:ascii="Times New Roman" w:hAnsi="Times New Roman" w:cs="Times New Roman"/>
          <w:sz w:val="24"/>
          <w:szCs w:val="24"/>
        </w:rPr>
        <w:t xml:space="preserve">Tammi Schneider, Dean of the School of </w:t>
      </w:r>
      <w:r w:rsidR="00054F63">
        <w:rPr>
          <w:rFonts w:ascii="Times New Roman" w:hAnsi="Times New Roman" w:cs="Times New Roman"/>
          <w:sz w:val="24"/>
          <w:szCs w:val="24"/>
        </w:rPr>
        <w:t xml:space="preserve">Arts and Humanities </w:t>
      </w:r>
      <w:r w:rsidRPr="001B18E4">
        <w:rPr>
          <w:rFonts w:ascii="Times New Roman" w:hAnsi="Times New Roman" w:cs="Times New Roman"/>
          <w:sz w:val="24"/>
          <w:szCs w:val="24"/>
        </w:rPr>
        <w:t>and Professor of Hebrew Bible, Claremont Graduate University</w:t>
      </w:r>
      <w:r w:rsidR="004D6137">
        <w:rPr>
          <w:rFonts w:ascii="Times New Roman" w:hAnsi="Times New Roman" w:cs="Times New Roman"/>
          <w:sz w:val="24"/>
          <w:szCs w:val="24"/>
        </w:rPr>
        <w:t xml:space="preserve"> (</w:t>
      </w:r>
      <w:hyperlink r:id="rId9" w:history="1">
        <w:r w:rsidR="0010563B" w:rsidRPr="008F012A">
          <w:rPr>
            <w:rStyle w:val="Hyperlink"/>
            <w:rFonts w:ascii="Times New Roman" w:hAnsi="Times New Roman" w:cs="Times New Roman"/>
            <w:sz w:val="24"/>
            <w:szCs w:val="24"/>
          </w:rPr>
          <w:t>tammi.schneider@cgu.edu</w:t>
        </w:r>
      </w:hyperlink>
      <w:r w:rsidR="004D6137">
        <w:rPr>
          <w:rFonts w:ascii="Times New Roman" w:hAnsi="Times New Roman" w:cs="Times New Roman"/>
          <w:sz w:val="24"/>
          <w:szCs w:val="24"/>
        </w:rPr>
        <w:t>)</w:t>
      </w:r>
    </w:p>
    <w:p w14:paraId="70776B5B" w14:textId="77777777" w:rsidR="0010563B" w:rsidRPr="0010563B" w:rsidRDefault="0010563B" w:rsidP="007C57B6">
      <w:pPr>
        <w:numPr>
          <w:ilvl w:val="0"/>
          <w:numId w:val="15"/>
        </w:numPr>
        <w:spacing w:line="336" w:lineRule="auto"/>
        <w:ind w:left="900" w:hanging="353"/>
        <w:jc w:val="both"/>
        <w:rPr>
          <w:rFonts w:ascii="Times New Roman" w:hAnsi="Times New Roman" w:cs="Times New Roman"/>
          <w:sz w:val="24"/>
          <w:szCs w:val="24"/>
        </w:rPr>
      </w:pPr>
      <w:r w:rsidRPr="0010563B">
        <w:rPr>
          <w:rFonts w:ascii="Times New Roman" w:hAnsi="Times New Roman" w:cs="Times New Roman"/>
          <w:sz w:val="24"/>
          <w:szCs w:val="24"/>
        </w:rPr>
        <w:t xml:space="preserve">Carleen </w:t>
      </w:r>
      <w:proofErr w:type="spellStart"/>
      <w:r w:rsidRPr="0010563B">
        <w:rPr>
          <w:rFonts w:ascii="Times New Roman" w:hAnsi="Times New Roman" w:cs="Times New Roman"/>
          <w:sz w:val="24"/>
          <w:szCs w:val="24"/>
        </w:rPr>
        <w:t>Mandolfo</w:t>
      </w:r>
      <w:proofErr w:type="spellEnd"/>
      <w:r w:rsidRPr="0010563B">
        <w:rPr>
          <w:rFonts w:ascii="Times New Roman" w:hAnsi="Times New Roman" w:cs="Times New Roman"/>
          <w:sz w:val="24"/>
          <w:szCs w:val="24"/>
        </w:rPr>
        <w:t>, Chair of Religious Studies at Colby College (</w:t>
      </w:r>
      <w:hyperlink r:id="rId10" w:history="1">
        <w:r w:rsidR="005816B8" w:rsidRPr="00390349">
          <w:rPr>
            <w:rStyle w:val="Hyperlink"/>
            <w:rFonts w:ascii="Times New Roman" w:hAnsi="Times New Roman" w:cs="Times New Roman"/>
            <w:sz w:val="24"/>
            <w:szCs w:val="24"/>
          </w:rPr>
          <w:t>mandolfo@colby.edu</w:t>
        </w:r>
      </w:hyperlink>
      <w:r w:rsidR="005816B8">
        <w:rPr>
          <w:rFonts w:ascii="Times New Roman" w:hAnsi="Times New Roman" w:cs="Times New Roman"/>
          <w:sz w:val="24"/>
          <w:szCs w:val="24"/>
        </w:rPr>
        <w:t>)</w:t>
      </w:r>
    </w:p>
    <w:p w14:paraId="305E644A" w14:textId="77777777" w:rsidR="0044473C" w:rsidRPr="001B18E4" w:rsidRDefault="0044473C" w:rsidP="007C57B6">
      <w:pPr>
        <w:numPr>
          <w:ilvl w:val="0"/>
          <w:numId w:val="15"/>
        </w:numPr>
        <w:spacing w:line="336" w:lineRule="auto"/>
        <w:ind w:left="900" w:hanging="353"/>
        <w:jc w:val="both"/>
        <w:rPr>
          <w:rFonts w:ascii="Times New Roman" w:hAnsi="Times New Roman" w:cs="Times New Roman"/>
          <w:sz w:val="24"/>
          <w:szCs w:val="24"/>
        </w:rPr>
      </w:pPr>
      <w:r w:rsidRPr="001B18E4">
        <w:rPr>
          <w:rFonts w:ascii="Times New Roman" w:hAnsi="Times New Roman" w:cs="Times New Roman"/>
          <w:sz w:val="24"/>
          <w:szCs w:val="24"/>
        </w:rPr>
        <w:t>Lori Anne Ferrell, Chair of the English Department, Claremont Graduate University</w:t>
      </w:r>
      <w:r w:rsidR="004D6137">
        <w:rPr>
          <w:rFonts w:ascii="Times New Roman" w:hAnsi="Times New Roman" w:cs="Times New Roman"/>
          <w:sz w:val="24"/>
          <w:szCs w:val="24"/>
        </w:rPr>
        <w:t xml:space="preserve"> (</w:t>
      </w:r>
      <w:hyperlink r:id="rId11" w:history="1">
        <w:r w:rsidR="005816B8" w:rsidRPr="00390349">
          <w:rPr>
            <w:rStyle w:val="Hyperlink"/>
            <w:rFonts w:ascii="Times New Roman" w:hAnsi="Times New Roman" w:cs="Times New Roman"/>
            <w:sz w:val="24"/>
            <w:szCs w:val="24"/>
          </w:rPr>
          <w:t>lori.ferrell@cgu.edu</w:t>
        </w:r>
      </w:hyperlink>
      <w:r w:rsidR="005816B8">
        <w:rPr>
          <w:rFonts w:ascii="Times New Roman" w:hAnsi="Times New Roman" w:cs="Times New Roman"/>
          <w:sz w:val="24"/>
          <w:szCs w:val="24"/>
        </w:rPr>
        <w:t>)</w:t>
      </w:r>
    </w:p>
    <w:p w14:paraId="303A49D1" w14:textId="77777777" w:rsidR="00051E05" w:rsidRPr="0010563B" w:rsidRDefault="0010563B" w:rsidP="007C57B6">
      <w:pPr>
        <w:numPr>
          <w:ilvl w:val="0"/>
          <w:numId w:val="15"/>
        </w:numPr>
        <w:spacing w:line="336" w:lineRule="auto"/>
        <w:ind w:left="900" w:hanging="353"/>
        <w:jc w:val="both"/>
        <w:rPr>
          <w:rFonts w:ascii="Times New Roman" w:hAnsi="Times New Roman" w:cs="Times New Roman"/>
          <w:sz w:val="24"/>
          <w:szCs w:val="24"/>
        </w:rPr>
      </w:pPr>
      <w:r>
        <w:rPr>
          <w:rFonts w:ascii="Times New Roman" w:hAnsi="Times New Roman" w:cs="Times New Roman"/>
          <w:sz w:val="24"/>
          <w:szCs w:val="24"/>
        </w:rPr>
        <w:t>Marvin Sweeney, Professor of Hebrew Bible, Claremont School of Theology (</w:t>
      </w:r>
      <w:hyperlink r:id="rId12" w:history="1">
        <w:r w:rsidR="005816B8" w:rsidRPr="00390349">
          <w:rPr>
            <w:rStyle w:val="Hyperlink"/>
            <w:rFonts w:ascii="Times New Roman" w:hAnsi="Times New Roman" w:cs="Times New Roman"/>
            <w:sz w:val="24"/>
            <w:szCs w:val="24"/>
          </w:rPr>
          <w:t>msweeney@cst.edu</w:t>
        </w:r>
      </w:hyperlink>
      <w:r w:rsidR="005816B8">
        <w:rPr>
          <w:rFonts w:ascii="Times New Roman" w:hAnsi="Times New Roman" w:cs="Times New Roman"/>
          <w:sz w:val="24"/>
          <w:szCs w:val="24"/>
        </w:rPr>
        <w:t xml:space="preserve"> </w:t>
      </w:r>
      <w:r>
        <w:rPr>
          <w:rFonts w:ascii="Times New Roman" w:hAnsi="Times New Roman" w:cs="Times New Roman"/>
          <w:sz w:val="24"/>
          <w:szCs w:val="24"/>
        </w:rPr>
        <w:t>)</w:t>
      </w:r>
    </w:p>
    <w:p w14:paraId="472EB616" w14:textId="77777777" w:rsidR="0010563B" w:rsidRPr="0010563B" w:rsidRDefault="0010563B" w:rsidP="007C57B6">
      <w:pPr>
        <w:numPr>
          <w:ilvl w:val="0"/>
          <w:numId w:val="15"/>
        </w:numPr>
        <w:spacing w:line="336" w:lineRule="auto"/>
        <w:ind w:left="900" w:hanging="353"/>
        <w:jc w:val="both"/>
        <w:rPr>
          <w:rFonts w:ascii="Times New Roman" w:hAnsi="Times New Roman" w:cs="Times New Roman"/>
          <w:sz w:val="24"/>
          <w:szCs w:val="24"/>
        </w:rPr>
      </w:pPr>
      <w:r w:rsidRPr="001B18E4">
        <w:rPr>
          <w:rFonts w:ascii="Times New Roman" w:hAnsi="Times New Roman" w:cs="Times New Roman"/>
          <w:sz w:val="24"/>
          <w:szCs w:val="24"/>
        </w:rPr>
        <w:t>Richard Bushman, Gouverneur Morris Professor Emeritus of History, Columbia University</w:t>
      </w:r>
      <w:r>
        <w:rPr>
          <w:rFonts w:ascii="Times New Roman" w:hAnsi="Times New Roman" w:cs="Times New Roman"/>
          <w:sz w:val="24"/>
          <w:szCs w:val="24"/>
        </w:rPr>
        <w:t xml:space="preserve"> (</w:t>
      </w:r>
      <w:hyperlink r:id="rId13" w:history="1">
        <w:r w:rsidR="005816B8" w:rsidRPr="00390349">
          <w:rPr>
            <w:rStyle w:val="Hyperlink"/>
            <w:rFonts w:ascii="Times New Roman" w:hAnsi="Times New Roman" w:cs="Times New Roman"/>
            <w:sz w:val="24"/>
            <w:szCs w:val="24"/>
          </w:rPr>
          <w:t>rlb7@columbia.edu</w:t>
        </w:r>
      </w:hyperlink>
      <w:r w:rsidR="005816B8">
        <w:rPr>
          <w:rFonts w:ascii="Times New Roman" w:hAnsi="Times New Roman" w:cs="Times New Roman"/>
          <w:sz w:val="24"/>
          <w:szCs w:val="24"/>
        </w:rPr>
        <w:t>)</w:t>
      </w:r>
    </w:p>
    <w:p w14:paraId="660C37B1" w14:textId="77777777" w:rsidR="00D748A0" w:rsidRPr="001B18E4" w:rsidRDefault="00D748A0" w:rsidP="007C57B6">
      <w:pPr>
        <w:numPr>
          <w:ilvl w:val="0"/>
          <w:numId w:val="15"/>
        </w:numPr>
        <w:spacing w:line="336" w:lineRule="auto"/>
        <w:ind w:left="900" w:hanging="353"/>
        <w:jc w:val="both"/>
        <w:rPr>
          <w:rFonts w:ascii="Times New Roman" w:hAnsi="Times New Roman" w:cs="Times New Roman"/>
          <w:sz w:val="24"/>
          <w:szCs w:val="24"/>
        </w:rPr>
      </w:pPr>
      <w:r w:rsidRPr="001B18E4">
        <w:rPr>
          <w:rFonts w:ascii="Times New Roman" w:hAnsi="Times New Roman" w:cs="Times New Roman"/>
          <w:sz w:val="24"/>
          <w:szCs w:val="24"/>
        </w:rPr>
        <w:t xml:space="preserve">Scott </w:t>
      </w:r>
      <w:proofErr w:type="spellStart"/>
      <w:r w:rsidRPr="001B18E4">
        <w:rPr>
          <w:rFonts w:ascii="Times New Roman" w:hAnsi="Times New Roman" w:cs="Times New Roman"/>
          <w:sz w:val="24"/>
          <w:szCs w:val="24"/>
        </w:rPr>
        <w:t>Noegel</w:t>
      </w:r>
      <w:proofErr w:type="spellEnd"/>
      <w:r w:rsidRPr="001B18E4">
        <w:rPr>
          <w:rFonts w:ascii="Times New Roman" w:hAnsi="Times New Roman" w:cs="Times New Roman"/>
          <w:sz w:val="24"/>
          <w:szCs w:val="24"/>
        </w:rPr>
        <w:t>, Chair of Near Eastern Language and Civilization, University of Washington</w:t>
      </w:r>
      <w:r w:rsidR="004D6137">
        <w:rPr>
          <w:rFonts w:ascii="Times New Roman" w:hAnsi="Times New Roman" w:cs="Times New Roman"/>
          <w:sz w:val="24"/>
          <w:szCs w:val="24"/>
        </w:rPr>
        <w:t xml:space="preserve"> (</w:t>
      </w:r>
      <w:hyperlink r:id="rId14" w:history="1">
        <w:r w:rsidR="005816B8" w:rsidRPr="00390349">
          <w:rPr>
            <w:rStyle w:val="Hyperlink"/>
            <w:rFonts w:ascii="Times New Roman" w:hAnsi="Times New Roman" w:cs="Times New Roman"/>
            <w:sz w:val="24"/>
            <w:szCs w:val="24"/>
          </w:rPr>
          <w:t>snoegel@uw.edu</w:t>
        </w:r>
      </w:hyperlink>
      <w:r w:rsidR="005816B8">
        <w:rPr>
          <w:rFonts w:ascii="Times New Roman" w:hAnsi="Times New Roman" w:cs="Times New Roman"/>
          <w:sz w:val="24"/>
          <w:szCs w:val="24"/>
        </w:rPr>
        <w:t>)</w:t>
      </w:r>
    </w:p>
    <w:p w14:paraId="7DC16900" w14:textId="77777777" w:rsidR="00846254" w:rsidRDefault="00846254" w:rsidP="007C57B6">
      <w:pPr>
        <w:numPr>
          <w:ilvl w:val="0"/>
          <w:numId w:val="15"/>
        </w:numPr>
        <w:spacing w:line="336" w:lineRule="auto"/>
        <w:ind w:left="900" w:hanging="353"/>
        <w:jc w:val="both"/>
        <w:rPr>
          <w:rFonts w:ascii="Times New Roman" w:hAnsi="Times New Roman" w:cs="Times New Roman"/>
          <w:sz w:val="24"/>
          <w:szCs w:val="24"/>
        </w:rPr>
      </w:pPr>
      <w:r w:rsidRPr="001B18E4">
        <w:rPr>
          <w:rFonts w:ascii="Times New Roman" w:hAnsi="Times New Roman" w:cs="Times New Roman"/>
          <w:sz w:val="24"/>
          <w:szCs w:val="24"/>
        </w:rPr>
        <w:t>Michael Williams, Professor of New Testament and Early Christianity, University of Washington</w:t>
      </w:r>
      <w:r w:rsidR="004D6137">
        <w:rPr>
          <w:rFonts w:ascii="Times New Roman" w:hAnsi="Times New Roman" w:cs="Times New Roman"/>
          <w:sz w:val="24"/>
          <w:szCs w:val="24"/>
        </w:rPr>
        <w:t xml:space="preserve"> (</w:t>
      </w:r>
      <w:hyperlink r:id="rId15" w:history="1">
        <w:r w:rsidR="0010563B" w:rsidRPr="008F012A">
          <w:rPr>
            <w:rStyle w:val="Hyperlink"/>
            <w:rFonts w:ascii="Times New Roman" w:hAnsi="Times New Roman" w:cs="Times New Roman"/>
            <w:sz w:val="24"/>
            <w:szCs w:val="24"/>
          </w:rPr>
          <w:t>maw@u.washington.edu</w:t>
        </w:r>
      </w:hyperlink>
      <w:r w:rsidR="004D6137">
        <w:rPr>
          <w:rFonts w:ascii="Times New Roman" w:hAnsi="Times New Roman" w:cs="Times New Roman"/>
          <w:sz w:val="24"/>
          <w:szCs w:val="24"/>
        </w:rPr>
        <w:t>)</w:t>
      </w:r>
    </w:p>
    <w:p w14:paraId="7FE60DD2" w14:textId="77777777" w:rsidR="004D6137" w:rsidRPr="00C007DB" w:rsidRDefault="0010563B" w:rsidP="007C57B6">
      <w:pPr>
        <w:numPr>
          <w:ilvl w:val="0"/>
          <w:numId w:val="15"/>
        </w:numPr>
        <w:spacing w:line="336" w:lineRule="auto"/>
        <w:ind w:left="900" w:hanging="353"/>
        <w:jc w:val="both"/>
        <w:rPr>
          <w:rFonts w:ascii="Times New Roman" w:hAnsi="Times New Roman" w:cs="Times New Roman"/>
          <w:sz w:val="24"/>
          <w:szCs w:val="24"/>
        </w:rPr>
      </w:pPr>
      <w:r w:rsidRPr="001B18E4">
        <w:rPr>
          <w:rFonts w:ascii="Times New Roman" w:hAnsi="Times New Roman" w:cs="Times New Roman"/>
          <w:sz w:val="24"/>
          <w:szCs w:val="24"/>
        </w:rPr>
        <w:t>Jim Wellman, Chair of Comparative Religion, University of Washington</w:t>
      </w:r>
      <w:r>
        <w:rPr>
          <w:rFonts w:ascii="Times New Roman" w:hAnsi="Times New Roman" w:cs="Times New Roman"/>
          <w:sz w:val="24"/>
          <w:szCs w:val="24"/>
        </w:rPr>
        <w:t xml:space="preserve"> (</w:t>
      </w:r>
      <w:hyperlink r:id="rId16" w:history="1">
        <w:r w:rsidR="005816B8" w:rsidRPr="00390349">
          <w:rPr>
            <w:rStyle w:val="Hyperlink"/>
            <w:rFonts w:ascii="Times New Roman" w:hAnsi="Times New Roman" w:cs="Times New Roman"/>
            <w:sz w:val="24"/>
            <w:szCs w:val="24"/>
          </w:rPr>
          <w:t>jwellman@u.washington.edu</w:t>
        </w:r>
      </w:hyperlink>
      <w:r w:rsidR="005816B8">
        <w:rPr>
          <w:rFonts w:ascii="Times New Roman" w:hAnsi="Times New Roman" w:cs="Times New Roman"/>
          <w:sz w:val="24"/>
          <w:szCs w:val="24"/>
        </w:rPr>
        <w:t>)</w:t>
      </w:r>
    </w:p>
    <w:sectPr w:rsidR="004D6137" w:rsidRPr="00C007DB" w:rsidSect="00457978">
      <w:headerReference w:type="default" r:id="rId17"/>
      <w:footerReference w:type="default" r:id="rId18"/>
      <w:footerReference w:type="first" r:id="rId19"/>
      <w:type w:val="continuous"/>
      <w:pgSz w:w="12240" w:h="15840"/>
      <w:pgMar w:top="1440" w:right="144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F1BD" w14:textId="77777777" w:rsidR="00E717C4" w:rsidRDefault="00E717C4" w:rsidP="00846254">
      <w:r>
        <w:separator/>
      </w:r>
    </w:p>
  </w:endnote>
  <w:endnote w:type="continuationSeparator" w:id="0">
    <w:p w14:paraId="517882C4" w14:textId="77777777" w:rsidR="00E717C4" w:rsidRDefault="00E717C4" w:rsidP="0084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E0A5" w14:textId="77777777" w:rsidR="00846254" w:rsidRPr="00373A73" w:rsidRDefault="00846254" w:rsidP="00846254">
    <w:pPr>
      <w:pStyle w:val="Footer"/>
      <w:jc w:val="right"/>
      <w:rPr>
        <w:sz w:val="24"/>
        <w:szCs w:val="24"/>
      </w:rPr>
    </w:pPr>
    <w:r w:rsidRPr="00373A73">
      <w:rPr>
        <w:sz w:val="24"/>
        <w:szCs w:val="24"/>
      </w:rPr>
      <w:fldChar w:fldCharType="begin"/>
    </w:r>
    <w:r w:rsidRPr="00373A73">
      <w:rPr>
        <w:sz w:val="24"/>
        <w:szCs w:val="24"/>
      </w:rPr>
      <w:instrText xml:space="preserve"> PAGE   \* MERGEFORMAT </w:instrText>
    </w:r>
    <w:r w:rsidRPr="00373A73">
      <w:rPr>
        <w:sz w:val="24"/>
        <w:szCs w:val="24"/>
      </w:rPr>
      <w:fldChar w:fldCharType="separate"/>
    </w:r>
    <w:r w:rsidR="003D706B">
      <w:rPr>
        <w:noProof/>
        <w:sz w:val="24"/>
        <w:szCs w:val="24"/>
      </w:rPr>
      <w:t>2</w:t>
    </w:r>
    <w:r w:rsidRPr="00373A73">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9B0B" w14:textId="77777777" w:rsidR="00373A73" w:rsidRPr="00373A73" w:rsidRDefault="00373A73" w:rsidP="00373A73">
    <w:pPr>
      <w:pStyle w:val="Footer"/>
      <w:jc w:val="right"/>
      <w:rPr>
        <w:sz w:val="24"/>
        <w:szCs w:val="24"/>
        <w:lang w:val="en-US"/>
      </w:rPr>
    </w:pPr>
    <w:r>
      <w:rPr>
        <w:sz w:val="24"/>
        <w:szCs w:val="24"/>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B2E9B" w14:textId="77777777" w:rsidR="00E717C4" w:rsidRDefault="00E717C4" w:rsidP="00846254">
      <w:r>
        <w:separator/>
      </w:r>
    </w:p>
  </w:footnote>
  <w:footnote w:type="continuationSeparator" w:id="0">
    <w:p w14:paraId="3BEA81EE" w14:textId="77777777" w:rsidR="00E717C4" w:rsidRDefault="00E717C4" w:rsidP="0084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E171" w14:textId="77777777" w:rsidR="00B20B11" w:rsidRPr="00B20B11" w:rsidRDefault="00B20B11" w:rsidP="00B20B11">
    <w:pPr>
      <w:pStyle w:val="Header"/>
      <w:jc w:val="right"/>
      <w:rPr>
        <w:sz w:val="28"/>
        <w:szCs w:val="24"/>
        <w:lang w:val="en-US"/>
      </w:rPr>
    </w:pPr>
    <w:r w:rsidRPr="00B20B11">
      <w:rPr>
        <w:sz w:val="24"/>
        <w:lang w:val="en-US"/>
      </w:rPr>
      <w:t>Jacob Rennaker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EA4"/>
    <w:multiLevelType w:val="hybridMultilevel"/>
    <w:tmpl w:val="01AA3D5A"/>
    <w:lvl w:ilvl="0" w:tplc="9846400E">
      <w:numFmt w:val="bullet"/>
      <w:lvlText w:val="-"/>
      <w:lvlJc w:val="left"/>
      <w:pPr>
        <w:ind w:left="1080" w:hanging="360"/>
      </w:pPr>
      <w:rPr>
        <w:rFonts w:ascii="CG Times" w:eastAsia="Times New Roman" w:hAnsi="CG Time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B59C2"/>
    <w:multiLevelType w:val="hybridMultilevel"/>
    <w:tmpl w:val="43E65796"/>
    <w:lvl w:ilvl="0" w:tplc="9846400E">
      <w:numFmt w:val="bullet"/>
      <w:lvlText w:val="-"/>
      <w:lvlJc w:val="left"/>
      <w:pPr>
        <w:ind w:left="1080" w:hanging="360"/>
      </w:pPr>
      <w:rPr>
        <w:rFonts w:ascii="CG Times" w:eastAsia="Times New Roman" w:hAnsi="CG Time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B778F"/>
    <w:multiLevelType w:val="multilevel"/>
    <w:tmpl w:val="EA986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674CD"/>
    <w:multiLevelType w:val="hybridMultilevel"/>
    <w:tmpl w:val="63F2C836"/>
    <w:lvl w:ilvl="0" w:tplc="9846400E">
      <w:numFmt w:val="bullet"/>
      <w:lvlText w:val="-"/>
      <w:lvlJc w:val="left"/>
      <w:pPr>
        <w:ind w:left="1080" w:hanging="360"/>
      </w:pPr>
      <w:rPr>
        <w:rFonts w:ascii="CG Times" w:eastAsia="Times New Roman" w:hAnsi="CG Times" w:cs="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D71692"/>
    <w:multiLevelType w:val="hybridMultilevel"/>
    <w:tmpl w:val="34DA153E"/>
    <w:lvl w:ilvl="0" w:tplc="9846400E">
      <w:numFmt w:val="bullet"/>
      <w:lvlText w:val="-"/>
      <w:lvlJc w:val="left"/>
      <w:pPr>
        <w:ind w:left="720" w:hanging="360"/>
      </w:pPr>
      <w:rPr>
        <w:rFonts w:ascii="CG Times" w:eastAsia="Times New Roman" w:hAnsi="CG Time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86063"/>
    <w:multiLevelType w:val="hybridMultilevel"/>
    <w:tmpl w:val="1BE0B0A4"/>
    <w:lvl w:ilvl="0" w:tplc="9846400E">
      <w:numFmt w:val="bullet"/>
      <w:lvlText w:val="-"/>
      <w:lvlJc w:val="left"/>
      <w:pPr>
        <w:ind w:left="720" w:hanging="360"/>
      </w:pPr>
      <w:rPr>
        <w:rFonts w:ascii="CG Times" w:eastAsia="Times New Roman" w:hAnsi="CG Time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63AAD"/>
    <w:multiLevelType w:val="hybridMultilevel"/>
    <w:tmpl w:val="D7F6B1CA"/>
    <w:lvl w:ilvl="0" w:tplc="A24CAFB2">
      <w:numFmt w:val="bullet"/>
      <w:lvlText w:val="-"/>
      <w:lvlJc w:val="left"/>
      <w:pPr>
        <w:ind w:left="1080" w:hanging="360"/>
      </w:pPr>
      <w:rPr>
        <w:rFonts w:ascii="CG Times" w:eastAsia="Times New Roman" w:hAnsi="CG Times" w:cs="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EE2A77"/>
    <w:multiLevelType w:val="hybridMultilevel"/>
    <w:tmpl w:val="8CC00802"/>
    <w:lvl w:ilvl="0" w:tplc="9846400E">
      <w:numFmt w:val="bullet"/>
      <w:lvlText w:val="-"/>
      <w:lvlJc w:val="left"/>
      <w:pPr>
        <w:ind w:left="1080" w:hanging="360"/>
      </w:pPr>
      <w:rPr>
        <w:rFonts w:ascii="CG Times" w:eastAsia="Times New Roman" w:hAnsi="CG Time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EA49EF"/>
    <w:multiLevelType w:val="hybridMultilevel"/>
    <w:tmpl w:val="26E6C432"/>
    <w:lvl w:ilvl="0" w:tplc="9846400E">
      <w:numFmt w:val="bullet"/>
      <w:lvlText w:val="-"/>
      <w:lvlJc w:val="left"/>
      <w:pPr>
        <w:ind w:left="720" w:hanging="360"/>
      </w:pPr>
      <w:rPr>
        <w:rFonts w:ascii="CG Times" w:eastAsia="Times New Roman" w:hAnsi="CG Time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D06E4"/>
    <w:multiLevelType w:val="hybridMultilevel"/>
    <w:tmpl w:val="22AA3D76"/>
    <w:lvl w:ilvl="0" w:tplc="9846400E">
      <w:numFmt w:val="bullet"/>
      <w:lvlText w:val="-"/>
      <w:lvlJc w:val="left"/>
      <w:pPr>
        <w:ind w:left="1080" w:hanging="360"/>
      </w:pPr>
      <w:rPr>
        <w:rFonts w:ascii="CG Times" w:eastAsia="Times New Roman" w:hAnsi="CG Time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3B3F36"/>
    <w:multiLevelType w:val="hybridMultilevel"/>
    <w:tmpl w:val="7EA8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F36B47"/>
    <w:multiLevelType w:val="hybridMultilevel"/>
    <w:tmpl w:val="55CCD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6C03AA"/>
    <w:multiLevelType w:val="hybridMultilevel"/>
    <w:tmpl w:val="7842F070"/>
    <w:lvl w:ilvl="0" w:tplc="9846400E">
      <w:numFmt w:val="bullet"/>
      <w:lvlText w:val="-"/>
      <w:lvlJc w:val="left"/>
      <w:pPr>
        <w:ind w:left="1080" w:hanging="360"/>
      </w:pPr>
      <w:rPr>
        <w:rFonts w:ascii="CG Times" w:eastAsia="Times New Roman" w:hAnsi="CG Time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423760"/>
    <w:multiLevelType w:val="hybridMultilevel"/>
    <w:tmpl w:val="5CAA5C52"/>
    <w:lvl w:ilvl="0" w:tplc="9846400E">
      <w:numFmt w:val="bullet"/>
      <w:lvlText w:val="-"/>
      <w:lvlJc w:val="left"/>
      <w:pPr>
        <w:ind w:left="720" w:hanging="360"/>
      </w:pPr>
      <w:rPr>
        <w:rFonts w:ascii="CG Times" w:eastAsia="Times New Roman" w:hAnsi="CG Time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A7C81"/>
    <w:multiLevelType w:val="hybridMultilevel"/>
    <w:tmpl w:val="8EFA8464"/>
    <w:lvl w:ilvl="0" w:tplc="9846400E">
      <w:numFmt w:val="bullet"/>
      <w:lvlText w:val="-"/>
      <w:lvlJc w:val="left"/>
      <w:pPr>
        <w:ind w:left="1080" w:hanging="360"/>
      </w:pPr>
      <w:rPr>
        <w:rFonts w:ascii="CG Times" w:eastAsia="Times New Roman" w:hAnsi="CG Time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44452"/>
    <w:multiLevelType w:val="hybridMultilevel"/>
    <w:tmpl w:val="0220C47C"/>
    <w:lvl w:ilvl="0" w:tplc="9846400E">
      <w:numFmt w:val="bullet"/>
      <w:lvlText w:val="-"/>
      <w:lvlJc w:val="left"/>
      <w:pPr>
        <w:ind w:left="1080" w:hanging="360"/>
      </w:pPr>
      <w:rPr>
        <w:rFonts w:ascii="CG Times" w:eastAsia="Times New Roman" w:hAnsi="CG Time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9"/>
  </w:num>
  <w:num w:numId="6">
    <w:abstractNumId w:val="13"/>
  </w:num>
  <w:num w:numId="7">
    <w:abstractNumId w:val="12"/>
  </w:num>
  <w:num w:numId="8">
    <w:abstractNumId w:val="15"/>
  </w:num>
  <w:num w:numId="9">
    <w:abstractNumId w:val="1"/>
  </w:num>
  <w:num w:numId="10">
    <w:abstractNumId w:val="4"/>
  </w:num>
  <w:num w:numId="11">
    <w:abstractNumId w:val="5"/>
  </w:num>
  <w:num w:numId="12">
    <w:abstractNumId w:val="7"/>
  </w:num>
  <w:num w:numId="13">
    <w:abstractNumId w:val="0"/>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E3MrIwsTAyNzW0NDJT0lEKTi0uzszPAykwrAUAgTP7vywAAAA="/>
  </w:docVars>
  <w:rsids>
    <w:rsidRoot w:val="000B1994"/>
    <w:rsid w:val="000303E7"/>
    <w:rsid w:val="000305C8"/>
    <w:rsid w:val="00041918"/>
    <w:rsid w:val="00041960"/>
    <w:rsid w:val="00051E05"/>
    <w:rsid w:val="00054F63"/>
    <w:rsid w:val="000627F6"/>
    <w:rsid w:val="00065D4F"/>
    <w:rsid w:val="00066C96"/>
    <w:rsid w:val="00094337"/>
    <w:rsid w:val="000B1994"/>
    <w:rsid w:val="000B41F1"/>
    <w:rsid w:val="000D5972"/>
    <w:rsid w:val="000E46A1"/>
    <w:rsid w:val="000F166A"/>
    <w:rsid w:val="00100BD9"/>
    <w:rsid w:val="0010563B"/>
    <w:rsid w:val="0012467E"/>
    <w:rsid w:val="00135D38"/>
    <w:rsid w:val="001417F6"/>
    <w:rsid w:val="00141AFE"/>
    <w:rsid w:val="00142ADB"/>
    <w:rsid w:val="00143F0D"/>
    <w:rsid w:val="00174982"/>
    <w:rsid w:val="00192861"/>
    <w:rsid w:val="001A396D"/>
    <w:rsid w:val="001B18E4"/>
    <w:rsid w:val="001C6D5D"/>
    <w:rsid w:val="001D0D3A"/>
    <w:rsid w:val="001E72B3"/>
    <w:rsid w:val="00203485"/>
    <w:rsid w:val="00210049"/>
    <w:rsid w:val="00215528"/>
    <w:rsid w:val="0023638D"/>
    <w:rsid w:val="00237AD8"/>
    <w:rsid w:val="002571AB"/>
    <w:rsid w:val="002630FF"/>
    <w:rsid w:val="0027380D"/>
    <w:rsid w:val="0027777D"/>
    <w:rsid w:val="002843E8"/>
    <w:rsid w:val="00291A59"/>
    <w:rsid w:val="00296D88"/>
    <w:rsid w:val="002B69AF"/>
    <w:rsid w:val="002C00B8"/>
    <w:rsid w:val="002C2B97"/>
    <w:rsid w:val="002C526D"/>
    <w:rsid w:val="002E449F"/>
    <w:rsid w:val="002E4996"/>
    <w:rsid w:val="003144EA"/>
    <w:rsid w:val="00354D92"/>
    <w:rsid w:val="003619AA"/>
    <w:rsid w:val="00370C06"/>
    <w:rsid w:val="00372698"/>
    <w:rsid w:val="00373A73"/>
    <w:rsid w:val="003A4E5C"/>
    <w:rsid w:val="003A6306"/>
    <w:rsid w:val="003C439F"/>
    <w:rsid w:val="003D4B3C"/>
    <w:rsid w:val="003D706B"/>
    <w:rsid w:val="003E1327"/>
    <w:rsid w:val="0040002A"/>
    <w:rsid w:val="00402A5F"/>
    <w:rsid w:val="00411D98"/>
    <w:rsid w:val="004268BB"/>
    <w:rsid w:val="00426910"/>
    <w:rsid w:val="004334AA"/>
    <w:rsid w:val="00437004"/>
    <w:rsid w:val="0044473C"/>
    <w:rsid w:val="00457978"/>
    <w:rsid w:val="00462686"/>
    <w:rsid w:val="004A51BA"/>
    <w:rsid w:val="004A5E32"/>
    <w:rsid w:val="004B14BF"/>
    <w:rsid w:val="004C1F9C"/>
    <w:rsid w:val="004D6137"/>
    <w:rsid w:val="004E0674"/>
    <w:rsid w:val="00501E82"/>
    <w:rsid w:val="00504985"/>
    <w:rsid w:val="00513BC9"/>
    <w:rsid w:val="00523A64"/>
    <w:rsid w:val="00525AB8"/>
    <w:rsid w:val="0054073D"/>
    <w:rsid w:val="0054146D"/>
    <w:rsid w:val="00551EA3"/>
    <w:rsid w:val="00561486"/>
    <w:rsid w:val="0057698E"/>
    <w:rsid w:val="005816B8"/>
    <w:rsid w:val="005C1687"/>
    <w:rsid w:val="005C39E0"/>
    <w:rsid w:val="005D2DB2"/>
    <w:rsid w:val="005F2FAA"/>
    <w:rsid w:val="0060247A"/>
    <w:rsid w:val="0066095D"/>
    <w:rsid w:val="00664555"/>
    <w:rsid w:val="00667521"/>
    <w:rsid w:val="00677C75"/>
    <w:rsid w:val="00677ECF"/>
    <w:rsid w:val="00682F51"/>
    <w:rsid w:val="00683DC7"/>
    <w:rsid w:val="00690529"/>
    <w:rsid w:val="00694A62"/>
    <w:rsid w:val="006A4F99"/>
    <w:rsid w:val="006A6BC6"/>
    <w:rsid w:val="006A6E14"/>
    <w:rsid w:val="006B09D4"/>
    <w:rsid w:val="006C31F2"/>
    <w:rsid w:val="006C56BC"/>
    <w:rsid w:val="006C7ADF"/>
    <w:rsid w:val="006D3AC3"/>
    <w:rsid w:val="006D623B"/>
    <w:rsid w:val="006D7BB9"/>
    <w:rsid w:val="006E5D29"/>
    <w:rsid w:val="006E731E"/>
    <w:rsid w:val="00715E2B"/>
    <w:rsid w:val="00717341"/>
    <w:rsid w:val="00744968"/>
    <w:rsid w:val="00760133"/>
    <w:rsid w:val="00761067"/>
    <w:rsid w:val="00774037"/>
    <w:rsid w:val="00775E50"/>
    <w:rsid w:val="00776351"/>
    <w:rsid w:val="00783DA3"/>
    <w:rsid w:val="0079573E"/>
    <w:rsid w:val="007C3236"/>
    <w:rsid w:val="007C57B6"/>
    <w:rsid w:val="007C7D6F"/>
    <w:rsid w:val="007F0384"/>
    <w:rsid w:val="007F11EB"/>
    <w:rsid w:val="00840B27"/>
    <w:rsid w:val="00846254"/>
    <w:rsid w:val="008553D5"/>
    <w:rsid w:val="00865D5C"/>
    <w:rsid w:val="00876369"/>
    <w:rsid w:val="0089078F"/>
    <w:rsid w:val="008A0B7D"/>
    <w:rsid w:val="008A51A0"/>
    <w:rsid w:val="008D02B1"/>
    <w:rsid w:val="008E3961"/>
    <w:rsid w:val="008F52B5"/>
    <w:rsid w:val="00904A1A"/>
    <w:rsid w:val="00906994"/>
    <w:rsid w:val="009100C3"/>
    <w:rsid w:val="0092001B"/>
    <w:rsid w:val="009232D1"/>
    <w:rsid w:val="00923B2F"/>
    <w:rsid w:val="009313A8"/>
    <w:rsid w:val="009337B3"/>
    <w:rsid w:val="00946CEA"/>
    <w:rsid w:val="009571B7"/>
    <w:rsid w:val="00983274"/>
    <w:rsid w:val="009930C9"/>
    <w:rsid w:val="009F1690"/>
    <w:rsid w:val="009F5FEF"/>
    <w:rsid w:val="00A00B5A"/>
    <w:rsid w:val="00A15898"/>
    <w:rsid w:val="00A32939"/>
    <w:rsid w:val="00A54D1D"/>
    <w:rsid w:val="00A73147"/>
    <w:rsid w:val="00A74565"/>
    <w:rsid w:val="00A76EB6"/>
    <w:rsid w:val="00A7772B"/>
    <w:rsid w:val="00A86FDF"/>
    <w:rsid w:val="00A900C2"/>
    <w:rsid w:val="00AA4601"/>
    <w:rsid w:val="00AB3634"/>
    <w:rsid w:val="00AC7C58"/>
    <w:rsid w:val="00AE1F1C"/>
    <w:rsid w:val="00AE5758"/>
    <w:rsid w:val="00B04CF6"/>
    <w:rsid w:val="00B20B11"/>
    <w:rsid w:val="00B26731"/>
    <w:rsid w:val="00B414BD"/>
    <w:rsid w:val="00B44E01"/>
    <w:rsid w:val="00B57687"/>
    <w:rsid w:val="00B60B31"/>
    <w:rsid w:val="00B72998"/>
    <w:rsid w:val="00B75F10"/>
    <w:rsid w:val="00B8137A"/>
    <w:rsid w:val="00B87739"/>
    <w:rsid w:val="00B94025"/>
    <w:rsid w:val="00BA2D8F"/>
    <w:rsid w:val="00BB0B92"/>
    <w:rsid w:val="00BB631F"/>
    <w:rsid w:val="00BC170F"/>
    <w:rsid w:val="00BC63BD"/>
    <w:rsid w:val="00BD3C22"/>
    <w:rsid w:val="00BD65E3"/>
    <w:rsid w:val="00BF2BAB"/>
    <w:rsid w:val="00BF3904"/>
    <w:rsid w:val="00C007DB"/>
    <w:rsid w:val="00C070F5"/>
    <w:rsid w:val="00C14FF2"/>
    <w:rsid w:val="00C15F4C"/>
    <w:rsid w:val="00C471C9"/>
    <w:rsid w:val="00C67D73"/>
    <w:rsid w:val="00C856C9"/>
    <w:rsid w:val="00C92155"/>
    <w:rsid w:val="00CA12E7"/>
    <w:rsid w:val="00CF491D"/>
    <w:rsid w:val="00D068BB"/>
    <w:rsid w:val="00D10035"/>
    <w:rsid w:val="00D56930"/>
    <w:rsid w:val="00D74868"/>
    <w:rsid w:val="00D748A0"/>
    <w:rsid w:val="00D8496E"/>
    <w:rsid w:val="00D93B74"/>
    <w:rsid w:val="00DA76B0"/>
    <w:rsid w:val="00DB6F65"/>
    <w:rsid w:val="00DC7ABA"/>
    <w:rsid w:val="00DE4346"/>
    <w:rsid w:val="00DF22A5"/>
    <w:rsid w:val="00E16A87"/>
    <w:rsid w:val="00E239CB"/>
    <w:rsid w:val="00E3582D"/>
    <w:rsid w:val="00E42982"/>
    <w:rsid w:val="00E62D1F"/>
    <w:rsid w:val="00E717C4"/>
    <w:rsid w:val="00E76F02"/>
    <w:rsid w:val="00E95FF7"/>
    <w:rsid w:val="00EA3C59"/>
    <w:rsid w:val="00EA7058"/>
    <w:rsid w:val="00EB13FF"/>
    <w:rsid w:val="00EC1BA0"/>
    <w:rsid w:val="00EE5DF4"/>
    <w:rsid w:val="00EF0D00"/>
    <w:rsid w:val="00F07732"/>
    <w:rsid w:val="00F23F20"/>
    <w:rsid w:val="00F31D5B"/>
    <w:rsid w:val="00F57B8D"/>
    <w:rsid w:val="00FA532E"/>
    <w:rsid w:val="00FA5F71"/>
    <w:rsid w:val="00FB357E"/>
    <w:rsid w:val="00FD2197"/>
    <w:rsid w:val="00FE46CD"/>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8318C7D"/>
  <w15:chartTrackingRefBased/>
  <w15:docId w15:val="{91826A87-CEB9-CA4B-9857-03F6B7B8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94"/>
    <w:pPr>
      <w:widowControl w:val="0"/>
      <w:autoSpaceDE w:val="0"/>
      <w:autoSpaceDN w:val="0"/>
      <w:adjustRightInd w:val="0"/>
    </w:pPr>
    <w:rPr>
      <w:rFonts w:ascii="CG Times"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D05DE"/>
    <w:pPr>
      <w:ind w:left="720"/>
    </w:pPr>
  </w:style>
  <w:style w:type="paragraph" w:styleId="Header">
    <w:name w:val="header"/>
    <w:basedOn w:val="Normal"/>
    <w:link w:val="HeaderChar"/>
    <w:uiPriority w:val="99"/>
    <w:unhideWhenUsed/>
    <w:rsid w:val="00DE0843"/>
    <w:pPr>
      <w:tabs>
        <w:tab w:val="center" w:pos="4680"/>
        <w:tab w:val="right" w:pos="9360"/>
      </w:tabs>
    </w:pPr>
    <w:rPr>
      <w:rFonts w:cs="Times New Roman"/>
      <w:lang w:val="x-none" w:eastAsia="x-none"/>
    </w:rPr>
  </w:style>
  <w:style w:type="character" w:customStyle="1" w:styleId="HeaderChar">
    <w:name w:val="Header Char"/>
    <w:link w:val="Header"/>
    <w:uiPriority w:val="99"/>
    <w:rsid w:val="00DE0843"/>
    <w:rPr>
      <w:rFonts w:ascii="CG Times" w:hAnsi="CG Times" w:cs="CG Times"/>
    </w:rPr>
  </w:style>
  <w:style w:type="paragraph" w:styleId="Footer">
    <w:name w:val="footer"/>
    <w:basedOn w:val="Normal"/>
    <w:link w:val="FooterChar"/>
    <w:uiPriority w:val="99"/>
    <w:unhideWhenUsed/>
    <w:rsid w:val="00DE0843"/>
    <w:pPr>
      <w:tabs>
        <w:tab w:val="center" w:pos="4680"/>
        <w:tab w:val="right" w:pos="9360"/>
      </w:tabs>
    </w:pPr>
    <w:rPr>
      <w:rFonts w:cs="Times New Roman"/>
      <w:lang w:val="x-none" w:eastAsia="x-none"/>
    </w:rPr>
  </w:style>
  <w:style w:type="character" w:customStyle="1" w:styleId="FooterChar">
    <w:name w:val="Footer Char"/>
    <w:link w:val="Footer"/>
    <w:uiPriority w:val="99"/>
    <w:rsid w:val="00DE0843"/>
    <w:rPr>
      <w:rFonts w:ascii="CG Times" w:hAnsi="CG Times" w:cs="CG Times"/>
    </w:rPr>
  </w:style>
  <w:style w:type="character" w:customStyle="1" w:styleId="apple-style-span">
    <w:name w:val="apple-style-span"/>
    <w:basedOn w:val="DefaultParagraphFont"/>
    <w:rsid w:val="00EF3E7E"/>
  </w:style>
  <w:style w:type="character" w:customStyle="1" w:styleId="apple-converted-space">
    <w:name w:val="apple-converted-space"/>
    <w:basedOn w:val="DefaultParagraphFont"/>
    <w:rsid w:val="00EF3E7E"/>
  </w:style>
  <w:style w:type="character" w:styleId="Emphasis">
    <w:name w:val="Emphasis"/>
    <w:uiPriority w:val="20"/>
    <w:qFormat/>
    <w:rsid w:val="00EF3E7E"/>
    <w:rPr>
      <w:i/>
      <w:iCs/>
    </w:rPr>
  </w:style>
  <w:style w:type="character" w:styleId="Hyperlink">
    <w:name w:val="Hyperlink"/>
    <w:uiPriority w:val="99"/>
    <w:unhideWhenUsed/>
    <w:rsid w:val="00F57B8D"/>
    <w:rPr>
      <w:color w:val="0000FF"/>
      <w:u w:val="single"/>
    </w:rPr>
  </w:style>
  <w:style w:type="character" w:styleId="UnresolvedMention">
    <w:name w:val="Unresolved Mention"/>
    <w:basedOn w:val="DefaultParagraphFont"/>
    <w:uiPriority w:val="99"/>
    <w:semiHidden/>
    <w:unhideWhenUsed/>
    <w:rsid w:val="00135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3048">
      <w:bodyDiv w:val="1"/>
      <w:marLeft w:val="0"/>
      <w:marRight w:val="0"/>
      <w:marTop w:val="0"/>
      <w:marBottom w:val="0"/>
      <w:divBdr>
        <w:top w:val="none" w:sz="0" w:space="0" w:color="auto"/>
        <w:left w:val="none" w:sz="0" w:space="0" w:color="auto"/>
        <w:bottom w:val="none" w:sz="0" w:space="0" w:color="auto"/>
        <w:right w:val="none" w:sz="0" w:space="0" w:color="auto"/>
      </w:divBdr>
    </w:div>
    <w:div w:id="707297199">
      <w:bodyDiv w:val="1"/>
      <w:marLeft w:val="0"/>
      <w:marRight w:val="0"/>
      <w:marTop w:val="0"/>
      <w:marBottom w:val="0"/>
      <w:divBdr>
        <w:top w:val="none" w:sz="0" w:space="0" w:color="auto"/>
        <w:left w:val="none" w:sz="0" w:space="0" w:color="auto"/>
        <w:bottom w:val="none" w:sz="0" w:space="0" w:color="auto"/>
        <w:right w:val="none" w:sz="0" w:space="0" w:color="auto"/>
      </w:divBdr>
    </w:div>
    <w:div w:id="922254700">
      <w:bodyDiv w:val="1"/>
      <w:marLeft w:val="0"/>
      <w:marRight w:val="0"/>
      <w:marTop w:val="0"/>
      <w:marBottom w:val="0"/>
      <w:divBdr>
        <w:top w:val="none" w:sz="0" w:space="0" w:color="auto"/>
        <w:left w:val="none" w:sz="0" w:space="0" w:color="auto"/>
        <w:bottom w:val="none" w:sz="0" w:space="0" w:color="auto"/>
        <w:right w:val="none" w:sz="0" w:space="0" w:color="auto"/>
      </w:divBdr>
    </w:div>
    <w:div w:id="1074427310">
      <w:bodyDiv w:val="1"/>
      <w:marLeft w:val="0"/>
      <w:marRight w:val="0"/>
      <w:marTop w:val="0"/>
      <w:marBottom w:val="0"/>
      <w:divBdr>
        <w:top w:val="none" w:sz="0" w:space="0" w:color="auto"/>
        <w:left w:val="none" w:sz="0" w:space="0" w:color="auto"/>
        <w:bottom w:val="none" w:sz="0" w:space="0" w:color="auto"/>
        <w:right w:val="none" w:sz="0" w:space="0" w:color="auto"/>
      </w:divBdr>
    </w:div>
    <w:div w:id="1081947122">
      <w:bodyDiv w:val="1"/>
      <w:marLeft w:val="0"/>
      <w:marRight w:val="0"/>
      <w:marTop w:val="0"/>
      <w:marBottom w:val="0"/>
      <w:divBdr>
        <w:top w:val="none" w:sz="0" w:space="0" w:color="auto"/>
        <w:left w:val="none" w:sz="0" w:space="0" w:color="auto"/>
        <w:bottom w:val="none" w:sz="0" w:space="0" w:color="auto"/>
        <w:right w:val="none" w:sz="0" w:space="0" w:color="auto"/>
      </w:divBdr>
    </w:div>
    <w:div w:id="1193688515">
      <w:bodyDiv w:val="1"/>
      <w:marLeft w:val="0"/>
      <w:marRight w:val="0"/>
      <w:marTop w:val="0"/>
      <w:marBottom w:val="0"/>
      <w:divBdr>
        <w:top w:val="none" w:sz="0" w:space="0" w:color="auto"/>
        <w:left w:val="none" w:sz="0" w:space="0" w:color="auto"/>
        <w:bottom w:val="none" w:sz="0" w:space="0" w:color="auto"/>
        <w:right w:val="none" w:sz="0" w:space="0" w:color="auto"/>
      </w:divBdr>
    </w:div>
    <w:div w:id="1280574290">
      <w:bodyDiv w:val="1"/>
      <w:marLeft w:val="0"/>
      <w:marRight w:val="0"/>
      <w:marTop w:val="0"/>
      <w:marBottom w:val="0"/>
      <w:divBdr>
        <w:top w:val="none" w:sz="0" w:space="0" w:color="auto"/>
        <w:left w:val="none" w:sz="0" w:space="0" w:color="auto"/>
        <w:bottom w:val="none" w:sz="0" w:space="0" w:color="auto"/>
        <w:right w:val="none" w:sz="0" w:space="0" w:color="auto"/>
      </w:divBdr>
    </w:div>
    <w:div w:id="1789621316">
      <w:bodyDiv w:val="1"/>
      <w:marLeft w:val="0"/>
      <w:marRight w:val="0"/>
      <w:marTop w:val="0"/>
      <w:marBottom w:val="0"/>
      <w:divBdr>
        <w:top w:val="none" w:sz="0" w:space="0" w:color="auto"/>
        <w:left w:val="none" w:sz="0" w:space="0" w:color="auto"/>
        <w:bottom w:val="none" w:sz="0" w:space="0" w:color="auto"/>
        <w:right w:val="none" w:sz="0" w:space="0" w:color="auto"/>
      </w:divBdr>
    </w:div>
    <w:div w:id="19331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arns@chapman.edu" TargetMode="External"/><Relationship Id="rId13" Type="http://schemas.openxmlformats.org/officeDocument/2006/relationships/hyperlink" Target="mailto:rlb7@columbia.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sweeney@cst.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wellman@u.washingto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ferrell@cgu.edu" TargetMode="External"/><Relationship Id="rId5" Type="http://schemas.openxmlformats.org/officeDocument/2006/relationships/webSettings" Target="webSettings.xml"/><Relationship Id="rId15" Type="http://schemas.openxmlformats.org/officeDocument/2006/relationships/hyperlink" Target="mailto:maw@u.washington.edu" TargetMode="External"/><Relationship Id="rId10" Type="http://schemas.openxmlformats.org/officeDocument/2006/relationships/hyperlink" Target="mailto:mandolfo@colby.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ammi.schneider@cgu.edu" TargetMode="External"/><Relationship Id="rId14" Type="http://schemas.openxmlformats.org/officeDocument/2006/relationships/hyperlink" Target="mailto:snoegel@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E2C4-92C4-DC4B-8D68-DE75BA25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1650</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JACOB A</vt:lpstr>
    </vt:vector>
  </TitlesOfParts>
  <Company>Regal Satellite</Company>
  <LinksUpToDate>false</LinksUpToDate>
  <CharactersWithSpaces>11509</CharactersWithSpaces>
  <SharedDoc>false</SharedDoc>
  <HLinks>
    <vt:vector size="48" baseType="variant">
      <vt:variant>
        <vt:i4>6488072</vt:i4>
      </vt:variant>
      <vt:variant>
        <vt:i4>21</vt:i4>
      </vt:variant>
      <vt:variant>
        <vt:i4>0</vt:i4>
      </vt:variant>
      <vt:variant>
        <vt:i4>5</vt:i4>
      </vt:variant>
      <vt:variant>
        <vt:lpwstr>mailto:jwellman@u.washington.edu</vt:lpwstr>
      </vt:variant>
      <vt:variant>
        <vt:lpwstr/>
      </vt:variant>
      <vt:variant>
        <vt:i4>2228317</vt:i4>
      </vt:variant>
      <vt:variant>
        <vt:i4>18</vt:i4>
      </vt:variant>
      <vt:variant>
        <vt:i4>0</vt:i4>
      </vt:variant>
      <vt:variant>
        <vt:i4>5</vt:i4>
      </vt:variant>
      <vt:variant>
        <vt:lpwstr>mailto:maw@u.washington.edu</vt:lpwstr>
      </vt:variant>
      <vt:variant>
        <vt:lpwstr/>
      </vt:variant>
      <vt:variant>
        <vt:i4>4849782</vt:i4>
      </vt:variant>
      <vt:variant>
        <vt:i4>15</vt:i4>
      </vt:variant>
      <vt:variant>
        <vt:i4>0</vt:i4>
      </vt:variant>
      <vt:variant>
        <vt:i4>5</vt:i4>
      </vt:variant>
      <vt:variant>
        <vt:lpwstr>mailto:snoegel@uw.edu</vt:lpwstr>
      </vt:variant>
      <vt:variant>
        <vt:lpwstr/>
      </vt:variant>
      <vt:variant>
        <vt:i4>3866704</vt:i4>
      </vt:variant>
      <vt:variant>
        <vt:i4>12</vt:i4>
      </vt:variant>
      <vt:variant>
        <vt:i4>0</vt:i4>
      </vt:variant>
      <vt:variant>
        <vt:i4>5</vt:i4>
      </vt:variant>
      <vt:variant>
        <vt:lpwstr>mailto:rlb7@columbia.edu</vt:lpwstr>
      </vt:variant>
      <vt:variant>
        <vt:lpwstr/>
      </vt:variant>
      <vt:variant>
        <vt:i4>65593</vt:i4>
      </vt:variant>
      <vt:variant>
        <vt:i4>9</vt:i4>
      </vt:variant>
      <vt:variant>
        <vt:i4>0</vt:i4>
      </vt:variant>
      <vt:variant>
        <vt:i4>5</vt:i4>
      </vt:variant>
      <vt:variant>
        <vt:lpwstr>mailto:msweeney@cst.edu</vt:lpwstr>
      </vt:variant>
      <vt:variant>
        <vt:lpwstr/>
      </vt:variant>
      <vt:variant>
        <vt:i4>4456482</vt:i4>
      </vt:variant>
      <vt:variant>
        <vt:i4>6</vt:i4>
      </vt:variant>
      <vt:variant>
        <vt:i4>0</vt:i4>
      </vt:variant>
      <vt:variant>
        <vt:i4>5</vt:i4>
      </vt:variant>
      <vt:variant>
        <vt:lpwstr>mailto:lori.ferrell@cgu.edu</vt:lpwstr>
      </vt:variant>
      <vt:variant>
        <vt:lpwstr/>
      </vt:variant>
      <vt:variant>
        <vt:i4>7274591</vt:i4>
      </vt:variant>
      <vt:variant>
        <vt:i4>3</vt:i4>
      </vt:variant>
      <vt:variant>
        <vt:i4>0</vt:i4>
      </vt:variant>
      <vt:variant>
        <vt:i4>5</vt:i4>
      </vt:variant>
      <vt:variant>
        <vt:lpwstr>mailto:mandolfo@colby.edu</vt:lpwstr>
      </vt:variant>
      <vt:variant>
        <vt:lpwstr/>
      </vt:variant>
      <vt:variant>
        <vt:i4>8126468</vt:i4>
      </vt:variant>
      <vt:variant>
        <vt:i4>0</vt:i4>
      </vt:variant>
      <vt:variant>
        <vt:i4>0</vt:i4>
      </vt:variant>
      <vt:variant>
        <vt:i4>5</vt:i4>
      </vt:variant>
      <vt:variant>
        <vt:lpwstr>mailto:tammi.schneider@cgu.edu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A</dc:title>
  <dc:subject/>
  <dc:creator>Regal Satellite</dc:creator>
  <cp:keywords/>
  <cp:lastModifiedBy>Jacob Rennaker</cp:lastModifiedBy>
  <cp:revision>8</cp:revision>
  <cp:lastPrinted>2014-10-03T21:34:00Z</cp:lastPrinted>
  <dcterms:created xsi:type="dcterms:W3CDTF">2020-04-05T17:05:00Z</dcterms:created>
  <dcterms:modified xsi:type="dcterms:W3CDTF">2020-04-05T17:10:00Z</dcterms:modified>
</cp:coreProperties>
</file>